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EA50" w14:textId="77777777" w:rsidR="004C12E3" w:rsidRPr="004C12E3" w:rsidRDefault="004C12E3" w:rsidP="0093295C">
      <w:pPr>
        <w:jc w:val="center"/>
        <w:rPr>
          <w:rFonts w:eastAsia="仿宋"/>
          <w:b/>
          <w:kern w:val="0"/>
          <w:sz w:val="36"/>
          <w:szCs w:val="36"/>
        </w:rPr>
      </w:pPr>
      <w:r w:rsidRPr="004C12E3">
        <w:rPr>
          <w:rFonts w:eastAsia="仿宋"/>
          <w:b/>
          <w:kern w:val="0"/>
          <w:sz w:val="36"/>
          <w:szCs w:val="36"/>
        </w:rPr>
        <w:t>液冷工作站</w:t>
      </w:r>
    </w:p>
    <w:p w14:paraId="028428EF" w14:textId="499205A0" w:rsidR="00B24466" w:rsidRPr="004C12E3" w:rsidRDefault="004C12E3" w:rsidP="0093295C">
      <w:pPr>
        <w:pStyle w:val="1"/>
        <w:spacing w:line="240" w:lineRule="auto"/>
        <w:rPr>
          <w:rFonts w:ascii="Times New Roman" w:eastAsia="仿宋" w:hAnsi="Times New Roman" w:cs="Times New Roman"/>
          <w:sz w:val="30"/>
          <w:szCs w:val="30"/>
        </w:rPr>
      </w:pPr>
      <w:r w:rsidRPr="004C12E3">
        <w:rPr>
          <w:rFonts w:ascii="Times New Roman" w:eastAsia="仿宋" w:hAnsi="Times New Roman" w:cs="Times New Roman"/>
          <w:sz w:val="30"/>
          <w:szCs w:val="30"/>
        </w:rPr>
        <w:t>一、</w:t>
      </w:r>
      <w:r w:rsidR="0093295C" w:rsidRPr="004C12E3">
        <w:rPr>
          <w:rFonts w:ascii="Times New Roman" w:eastAsia="仿宋" w:hAnsi="Times New Roman" w:cs="Times New Roman"/>
          <w:sz w:val="30"/>
          <w:szCs w:val="30"/>
        </w:rPr>
        <w:t>液冷工作站</w:t>
      </w:r>
      <w:r>
        <w:rPr>
          <w:rFonts w:ascii="Times New Roman" w:eastAsia="仿宋" w:hAnsi="Times New Roman" w:cs="Times New Roman" w:hint="eastAsia"/>
          <w:sz w:val="30"/>
          <w:szCs w:val="30"/>
        </w:rPr>
        <w:t>两台</w:t>
      </w:r>
      <w:r w:rsidRPr="004C12E3">
        <w:rPr>
          <w:rFonts w:ascii="Times New Roman" w:eastAsia="仿宋" w:hAnsi="Times New Roman" w:cs="Times New Roman"/>
          <w:sz w:val="30"/>
          <w:szCs w:val="30"/>
        </w:rPr>
        <w:t>（</w:t>
      </w:r>
      <w:r w:rsidRPr="004C12E3">
        <w:rPr>
          <w:rFonts w:ascii="Times New Roman" w:eastAsia="仿宋" w:hAnsi="Times New Roman" w:cs="Times New Roman"/>
          <w:sz w:val="30"/>
          <w:szCs w:val="30"/>
        </w:rPr>
        <w:t>2</w:t>
      </w:r>
      <w:r w:rsidRPr="004C12E3">
        <w:rPr>
          <w:rFonts w:ascii="Times New Roman" w:eastAsia="仿宋" w:hAnsi="Times New Roman" w:cs="Times New Roman"/>
          <w:sz w:val="30"/>
          <w:szCs w:val="30"/>
        </w:rPr>
        <w:t>卡）</w:t>
      </w:r>
    </w:p>
    <w:p w14:paraId="1FEB5984" w14:textId="1F83F5F0" w:rsidR="00B24466" w:rsidRPr="004C12E3" w:rsidRDefault="0093295C" w:rsidP="0093295C">
      <w:pPr>
        <w:pStyle w:val="ad"/>
        <w:numPr>
          <w:ilvl w:val="0"/>
          <w:numId w:val="1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规格：</w:t>
      </w:r>
      <w:r w:rsidRPr="004C12E3">
        <w:rPr>
          <w:rFonts w:eastAsia="仿宋"/>
          <w:sz w:val="30"/>
          <w:szCs w:val="30"/>
        </w:rPr>
        <w:t>液</w:t>
      </w:r>
      <w:r w:rsidRPr="004C12E3">
        <w:rPr>
          <w:rFonts w:eastAsia="仿宋"/>
          <w:sz w:val="30"/>
          <w:szCs w:val="30"/>
        </w:rPr>
        <w:t>冷散热；</w:t>
      </w:r>
    </w:p>
    <w:p w14:paraId="22D5EEB4" w14:textId="09A32A97" w:rsidR="00B24466" w:rsidRPr="004C12E3" w:rsidRDefault="0093295C" w:rsidP="0093295C">
      <w:pPr>
        <w:pStyle w:val="ad"/>
        <w:numPr>
          <w:ilvl w:val="0"/>
          <w:numId w:val="1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处理器：每台服务器配置</w:t>
      </w:r>
      <w:r w:rsidRPr="004C12E3">
        <w:rPr>
          <w:rFonts w:eastAsia="仿宋"/>
          <w:sz w:val="30"/>
          <w:szCs w:val="30"/>
        </w:rPr>
        <w:t>≥2</w:t>
      </w:r>
      <w:r w:rsidRPr="004C12E3">
        <w:rPr>
          <w:rFonts w:eastAsia="仿宋"/>
          <w:sz w:val="30"/>
          <w:szCs w:val="30"/>
        </w:rPr>
        <w:t>颗</w:t>
      </w:r>
      <w:r w:rsidRPr="004C12E3">
        <w:rPr>
          <w:rFonts w:eastAsia="仿宋"/>
          <w:sz w:val="30"/>
          <w:szCs w:val="30"/>
        </w:rPr>
        <w:t>Ice Lake</w:t>
      </w:r>
      <w:r w:rsidRPr="004C12E3">
        <w:rPr>
          <w:rFonts w:eastAsia="仿宋"/>
          <w:sz w:val="30"/>
          <w:szCs w:val="30"/>
        </w:rPr>
        <w:t>处理器，每颗核心数</w:t>
      </w:r>
      <w:r w:rsidRPr="004C12E3">
        <w:rPr>
          <w:rFonts w:eastAsia="仿宋"/>
          <w:sz w:val="30"/>
          <w:szCs w:val="30"/>
        </w:rPr>
        <w:t>≥28</w:t>
      </w:r>
      <w:r w:rsidRPr="004C12E3">
        <w:rPr>
          <w:rFonts w:eastAsia="仿宋"/>
          <w:sz w:val="30"/>
          <w:szCs w:val="30"/>
        </w:rPr>
        <w:t>核，线程</w:t>
      </w:r>
      <w:r w:rsidRPr="004C12E3">
        <w:rPr>
          <w:rFonts w:eastAsia="仿宋"/>
          <w:sz w:val="30"/>
          <w:szCs w:val="30"/>
        </w:rPr>
        <w:t>≥56</w:t>
      </w:r>
      <w:r w:rsidRPr="004C12E3">
        <w:rPr>
          <w:rFonts w:eastAsia="仿宋"/>
          <w:sz w:val="30"/>
          <w:szCs w:val="30"/>
        </w:rPr>
        <w:t>，主频</w:t>
      </w:r>
      <w:r w:rsidRPr="004C12E3">
        <w:rPr>
          <w:rFonts w:eastAsia="仿宋"/>
          <w:sz w:val="30"/>
          <w:szCs w:val="30"/>
        </w:rPr>
        <w:t>≥2.0Ghz</w:t>
      </w:r>
      <w:r w:rsidRPr="004C12E3">
        <w:rPr>
          <w:rFonts w:eastAsia="仿宋"/>
          <w:sz w:val="30"/>
          <w:szCs w:val="30"/>
        </w:rPr>
        <w:t>；</w:t>
      </w:r>
    </w:p>
    <w:p w14:paraId="04332964" w14:textId="77777777" w:rsidR="00B24466" w:rsidRPr="004C12E3" w:rsidRDefault="0093295C" w:rsidP="0093295C">
      <w:pPr>
        <w:pStyle w:val="ad"/>
        <w:numPr>
          <w:ilvl w:val="0"/>
          <w:numId w:val="1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内存：每台服务器配置</w:t>
      </w:r>
      <w:r w:rsidRPr="004C12E3">
        <w:rPr>
          <w:rFonts w:eastAsia="仿宋"/>
          <w:sz w:val="30"/>
          <w:szCs w:val="30"/>
        </w:rPr>
        <w:t>≥8</w:t>
      </w:r>
      <w:r w:rsidRPr="004C12E3">
        <w:rPr>
          <w:rFonts w:eastAsia="仿宋"/>
          <w:sz w:val="30"/>
          <w:szCs w:val="30"/>
        </w:rPr>
        <w:t>条</w:t>
      </w:r>
      <w:r w:rsidRPr="004C12E3">
        <w:rPr>
          <w:rFonts w:eastAsia="仿宋"/>
          <w:sz w:val="30"/>
          <w:szCs w:val="30"/>
        </w:rPr>
        <w:t xml:space="preserve">64GB DDR4 3200MHz </w:t>
      </w:r>
      <w:r w:rsidRPr="004C12E3">
        <w:rPr>
          <w:rFonts w:eastAsia="仿宋"/>
          <w:sz w:val="30"/>
          <w:szCs w:val="30"/>
        </w:rPr>
        <w:t>服务器内存，最大支持</w:t>
      </w:r>
      <w:r w:rsidRPr="004C12E3">
        <w:rPr>
          <w:rFonts w:eastAsia="仿宋"/>
          <w:sz w:val="30"/>
          <w:szCs w:val="30"/>
        </w:rPr>
        <w:t>16</w:t>
      </w:r>
      <w:r w:rsidRPr="004C12E3">
        <w:rPr>
          <w:rFonts w:eastAsia="仿宋"/>
          <w:sz w:val="30"/>
          <w:szCs w:val="30"/>
        </w:rPr>
        <w:t>个内存插槽；</w:t>
      </w:r>
    </w:p>
    <w:p w14:paraId="39C78512" w14:textId="77777777" w:rsidR="00B24466" w:rsidRPr="004C12E3" w:rsidRDefault="0093295C" w:rsidP="0093295C">
      <w:pPr>
        <w:pStyle w:val="ad"/>
        <w:numPr>
          <w:ilvl w:val="0"/>
          <w:numId w:val="1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硬盘：每台服务器配置</w:t>
      </w:r>
      <w:r w:rsidRPr="004C12E3">
        <w:rPr>
          <w:rFonts w:eastAsia="仿宋"/>
          <w:sz w:val="30"/>
          <w:szCs w:val="30"/>
        </w:rPr>
        <w:t>≥1</w:t>
      </w:r>
      <w:r w:rsidRPr="004C12E3">
        <w:rPr>
          <w:rFonts w:eastAsia="仿宋"/>
          <w:sz w:val="30"/>
          <w:szCs w:val="30"/>
        </w:rPr>
        <w:t>块</w:t>
      </w:r>
      <w:r w:rsidRPr="004C12E3">
        <w:rPr>
          <w:rFonts w:eastAsia="仿宋"/>
          <w:sz w:val="30"/>
          <w:szCs w:val="30"/>
        </w:rPr>
        <w:t>480G</w:t>
      </w:r>
      <w:r w:rsidRPr="004C12E3">
        <w:rPr>
          <w:rFonts w:eastAsia="仿宋"/>
          <w:sz w:val="30"/>
          <w:szCs w:val="30"/>
        </w:rPr>
        <w:t>B</w:t>
      </w:r>
      <w:r w:rsidRPr="004C12E3">
        <w:rPr>
          <w:rFonts w:eastAsia="仿宋"/>
          <w:sz w:val="30"/>
          <w:szCs w:val="30"/>
        </w:rPr>
        <w:t xml:space="preserve"> SATA SSD</w:t>
      </w:r>
      <w:r w:rsidRPr="004C12E3">
        <w:rPr>
          <w:rFonts w:eastAsia="仿宋"/>
          <w:sz w:val="30"/>
          <w:szCs w:val="30"/>
        </w:rPr>
        <w:t>硬盘，配置</w:t>
      </w:r>
      <w:r w:rsidRPr="004C12E3">
        <w:rPr>
          <w:rFonts w:eastAsia="仿宋"/>
          <w:sz w:val="30"/>
          <w:szCs w:val="30"/>
        </w:rPr>
        <w:t>≥1</w:t>
      </w:r>
      <w:r w:rsidRPr="004C12E3">
        <w:rPr>
          <w:rFonts w:eastAsia="仿宋"/>
          <w:sz w:val="30"/>
          <w:szCs w:val="30"/>
        </w:rPr>
        <w:t>块</w:t>
      </w:r>
      <w:r w:rsidRPr="004C12E3">
        <w:rPr>
          <w:rFonts w:eastAsia="仿宋"/>
          <w:sz w:val="30"/>
          <w:szCs w:val="30"/>
        </w:rPr>
        <w:t>3.84T</w:t>
      </w:r>
      <w:r w:rsidRPr="004C12E3">
        <w:rPr>
          <w:rFonts w:eastAsia="仿宋"/>
          <w:sz w:val="30"/>
          <w:szCs w:val="30"/>
        </w:rPr>
        <w:t>B</w:t>
      </w:r>
      <w:r w:rsidRPr="004C12E3">
        <w:rPr>
          <w:rFonts w:eastAsia="仿宋"/>
          <w:sz w:val="30"/>
          <w:szCs w:val="30"/>
        </w:rPr>
        <w:t xml:space="preserve"> U.2 NVME SSD</w:t>
      </w:r>
      <w:r w:rsidRPr="004C12E3">
        <w:rPr>
          <w:rFonts w:eastAsia="仿宋"/>
          <w:sz w:val="30"/>
          <w:szCs w:val="30"/>
        </w:rPr>
        <w:t>硬盘，配置</w:t>
      </w:r>
      <w:r w:rsidRPr="004C12E3">
        <w:rPr>
          <w:rFonts w:eastAsia="仿宋"/>
          <w:sz w:val="30"/>
          <w:szCs w:val="30"/>
        </w:rPr>
        <w:t>≥8</w:t>
      </w:r>
      <w:r w:rsidRPr="004C12E3">
        <w:rPr>
          <w:rFonts w:eastAsia="仿宋"/>
          <w:sz w:val="30"/>
          <w:szCs w:val="30"/>
        </w:rPr>
        <w:t>块</w:t>
      </w:r>
      <w:r w:rsidRPr="004C12E3">
        <w:rPr>
          <w:rFonts w:eastAsia="仿宋"/>
          <w:sz w:val="30"/>
          <w:szCs w:val="30"/>
        </w:rPr>
        <w:t>16T</w:t>
      </w:r>
      <w:r w:rsidRPr="004C12E3">
        <w:rPr>
          <w:rFonts w:eastAsia="仿宋"/>
          <w:sz w:val="30"/>
          <w:szCs w:val="30"/>
        </w:rPr>
        <w:t>B</w:t>
      </w:r>
      <w:r w:rsidRPr="004C12E3">
        <w:rPr>
          <w:rFonts w:eastAsia="仿宋"/>
          <w:sz w:val="30"/>
          <w:szCs w:val="30"/>
        </w:rPr>
        <w:t xml:space="preserve"> </w:t>
      </w:r>
      <w:r w:rsidRPr="004C12E3">
        <w:rPr>
          <w:rFonts w:eastAsia="仿宋"/>
          <w:sz w:val="30"/>
          <w:szCs w:val="30"/>
        </w:rPr>
        <w:t>7200RPM</w:t>
      </w:r>
      <w:r w:rsidRPr="004C12E3">
        <w:rPr>
          <w:rFonts w:eastAsia="仿宋"/>
          <w:sz w:val="30"/>
          <w:szCs w:val="30"/>
        </w:rPr>
        <w:t xml:space="preserve"> SATA HDD</w:t>
      </w:r>
      <w:r w:rsidRPr="004C12E3">
        <w:rPr>
          <w:rFonts w:eastAsia="仿宋"/>
          <w:sz w:val="30"/>
          <w:szCs w:val="30"/>
        </w:rPr>
        <w:t>企业级硬盘，配置</w:t>
      </w:r>
      <w:r w:rsidRPr="004C12E3">
        <w:rPr>
          <w:rFonts w:eastAsia="仿宋"/>
          <w:sz w:val="30"/>
          <w:szCs w:val="30"/>
        </w:rPr>
        <w:t>≥1</w:t>
      </w:r>
      <w:r w:rsidRPr="004C12E3">
        <w:rPr>
          <w:rFonts w:eastAsia="仿宋"/>
          <w:sz w:val="30"/>
          <w:szCs w:val="30"/>
        </w:rPr>
        <w:t>张</w:t>
      </w:r>
      <w:r w:rsidRPr="004C12E3">
        <w:rPr>
          <w:rFonts w:eastAsia="仿宋"/>
          <w:sz w:val="30"/>
          <w:szCs w:val="30"/>
        </w:rPr>
        <w:t>8</w:t>
      </w:r>
      <w:r w:rsidRPr="004C12E3">
        <w:rPr>
          <w:rFonts w:eastAsia="仿宋"/>
          <w:sz w:val="30"/>
          <w:szCs w:val="30"/>
        </w:rPr>
        <w:t>口</w:t>
      </w:r>
      <w:r w:rsidRPr="004C12E3">
        <w:rPr>
          <w:rFonts w:eastAsia="仿宋"/>
          <w:sz w:val="30"/>
          <w:szCs w:val="30"/>
        </w:rPr>
        <w:t>1GB</w:t>
      </w:r>
      <w:r w:rsidRPr="004C12E3">
        <w:rPr>
          <w:rFonts w:eastAsia="仿宋"/>
          <w:sz w:val="30"/>
          <w:szCs w:val="30"/>
        </w:rPr>
        <w:t>缓存阵列卡；</w:t>
      </w:r>
    </w:p>
    <w:p w14:paraId="3648CFAB" w14:textId="247EC73D" w:rsidR="00B24466" w:rsidRPr="004C12E3" w:rsidRDefault="0093295C" w:rsidP="0093295C">
      <w:pPr>
        <w:pStyle w:val="ad"/>
        <w:numPr>
          <w:ilvl w:val="0"/>
          <w:numId w:val="1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算力单元：数量</w:t>
      </w:r>
      <w:r w:rsidRPr="004C12E3">
        <w:rPr>
          <w:rFonts w:eastAsia="仿宋"/>
          <w:sz w:val="30"/>
          <w:szCs w:val="30"/>
        </w:rPr>
        <w:t>≥2</w:t>
      </w:r>
      <w:r w:rsidRPr="004C12E3">
        <w:rPr>
          <w:rFonts w:eastAsia="仿宋"/>
          <w:sz w:val="30"/>
          <w:szCs w:val="30"/>
        </w:rPr>
        <w:t>个，单个可提供</w:t>
      </w:r>
      <w:r w:rsidRPr="004C12E3">
        <w:rPr>
          <w:rFonts w:eastAsia="仿宋"/>
          <w:sz w:val="30"/>
          <w:szCs w:val="30"/>
        </w:rPr>
        <w:t>≥82.58 TFLOPS FP32</w:t>
      </w:r>
      <w:r w:rsidRPr="004C12E3">
        <w:rPr>
          <w:rFonts w:eastAsia="仿宋"/>
          <w:sz w:val="30"/>
          <w:szCs w:val="30"/>
        </w:rPr>
        <w:t>性能，缓存不低于</w:t>
      </w:r>
      <w:r w:rsidRPr="004C12E3">
        <w:rPr>
          <w:rFonts w:eastAsia="仿宋"/>
          <w:sz w:val="30"/>
          <w:szCs w:val="30"/>
        </w:rPr>
        <w:t>24GB</w:t>
      </w:r>
      <w:r w:rsidRPr="004C12E3">
        <w:rPr>
          <w:rFonts w:eastAsia="仿宋"/>
          <w:sz w:val="30"/>
          <w:szCs w:val="30"/>
        </w:rPr>
        <w:t>，</w:t>
      </w:r>
      <w:r w:rsidRPr="004C12E3">
        <w:rPr>
          <w:rFonts w:eastAsia="仿宋"/>
          <w:sz w:val="30"/>
          <w:szCs w:val="30"/>
        </w:rPr>
        <w:t>液</w:t>
      </w:r>
      <w:r w:rsidRPr="004C12E3">
        <w:rPr>
          <w:rFonts w:eastAsia="仿宋"/>
          <w:sz w:val="30"/>
          <w:szCs w:val="30"/>
        </w:rPr>
        <w:t>冷散热；最大可支持</w:t>
      </w:r>
      <w:r w:rsidRPr="004C12E3">
        <w:rPr>
          <w:rFonts w:eastAsia="仿宋"/>
          <w:sz w:val="30"/>
          <w:szCs w:val="30"/>
        </w:rPr>
        <w:t>4</w:t>
      </w:r>
      <w:r w:rsidRPr="004C12E3">
        <w:rPr>
          <w:rFonts w:eastAsia="仿宋"/>
          <w:sz w:val="30"/>
          <w:szCs w:val="30"/>
        </w:rPr>
        <w:t>个算力单元；</w:t>
      </w:r>
    </w:p>
    <w:p w14:paraId="22539B94" w14:textId="77777777" w:rsidR="00B24466" w:rsidRPr="004C12E3" w:rsidRDefault="0093295C" w:rsidP="0093295C">
      <w:pPr>
        <w:pStyle w:val="ad"/>
        <w:numPr>
          <w:ilvl w:val="0"/>
          <w:numId w:val="1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网络：每台服务器配置</w:t>
      </w:r>
      <w:r w:rsidRPr="004C12E3">
        <w:rPr>
          <w:rFonts w:eastAsia="仿宋"/>
          <w:sz w:val="30"/>
          <w:szCs w:val="30"/>
        </w:rPr>
        <w:t>≥1</w:t>
      </w:r>
      <w:r w:rsidRPr="004C12E3">
        <w:rPr>
          <w:rFonts w:eastAsia="仿宋"/>
          <w:sz w:val="30"/>
          <w:szCs w:val="30"/>
        </w:rPr>
        <w:t>个双口</w:t>
      </w:r>
      <w:r w:rsidRPr="004C12E3">
        <w:rPr>
          <w:rFonts w:eastAsia="仿宋"/>
          <w:sz w:val="30"/>
          <w:szCs w:val="30"/>
        </w:rPr>
        <w:t>1GbE RJ45</w:t>
      </w:r>
      <w:r w:rsidRPr="004C12E3">
        <w:rPr>
          <w:rFonts w:eastAsia="仿宋"/>
          <w:sz w:val="30"/>
          <w:szCs w:val="30"/>
        </w:rPr>
        <w:t>网卡，配置</w:t>
      </w:r>
      <w:r w:rsidRPr="004C12E3">
        <w:rPr>
          <w:rFonts w:eastAsia="仿宋"/>
          <w:sz w:val="30"/>
          <w:szCs w:val="30"/>
        </w:rPr>
        <w:t>≥1</w:t>
      </w:r>
      <w:r w:rsidRPr="004C12E3">
        <w:rPr>
          <w:rFonts w:eastAsia="仿宋"/>
          <w:sz w:val="30"/>
          <w:szCs w:val="30"/>
        </w:rPr>
        <w:t>个双口</w:t>
      </w:r>
      <w:r w:rsidRPr="004C12E3">
        <w:rPr>
          <w:rFonts w:eastAsia="仿宋"/>
          <w:sz w:val="30"/>
          <w:szCs w:val="30"/>
        </w:rPr>
        <w:t>10G</w:t>
      </w:r>
      <w:r w:rsidRPr="004C12E3">
        <w:rPr>
          <w:rFonts w:eastAsia="仿宋"/>
          <w:sz w:val="30"/>
          <w:szCs w:val="30"/>
        </w:rPr>
        <w:t xml:space="preserve"> </w:t>
      </w:r>
      <w:r w:rsidRPr="004C12E3">
        <w:rPr>
          <w:rFonts w:eastAsia="仿宋"/>
          <w:sz w:val="30"/>
          <w:szCs w:val="30"/>
        </w:rPr>
        <w:t>光纤网卡（含多模模块）；</w:t>
      </w:r>
    </w:p>
    <w:p w14:paraId="7C84490A" w14:textId="77777777" w:rsidR="00B24466" w:rsidRPr="004C12E3" w:rsidRDefault="0093295C" w:rsidP="0093295C">
      <w:pPr>
        <w:pStyle w:val="ad"/>
        <w:numPr>
          <w:ilvl w:val="0"/>
          <w:numId w:val="1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设备生产厂商具备</w:t>
      </w:r>
      <w:r w:rsidRPr="004C12E3">
        <w:rPr>
          <w:rFonts w:eastAsia="仿宋"/>
          <w:sz w:val="30"/>
          <w:szCs w:val="30"/>
        </w:rPr>
        <w:t>ISO9001</w:t>
      </w:r>
      <w:r w:rsidRPr="004C12E3">
        <w:rPr>
          <w:rFonts w:eastAsia="仿宋"/>
          <w:sz w:val="30"/>
          <w:szCs w:val="30"/>
        </w:rPr>
        <w:t>，</w:t>
      </w:r>
      <w:r w:rsidRPr="004C12E3">
        <w:rPr>
          <w:rFonts w:eastAsia="仿宋"/>
          <w:sz w:val="30"/>
          <w:szCs w:val="30"/>
        </w:rPr>
        <w:t>ISO27001</w:t>
      </w:r>
      <w:r w:rsidRPr="004C12E3">
        <w:rPr>
          <w:rFonts w:eastAsia="仿宋"/>
          <w:sz w:val="30"/>
          <w:szCs w:val="30"/>
        </w:rPr>
        <w:t>，</w:t>
      </w:r>
      <w:r w:rsidRPr="004C12E3">
        <w:rPr>
          <w:rFonts w:eastAsia="仿宋"/>
          <w:sz w:val="30"/>
          <w:szCs w:val="30"/>
        </w:rPr>
        <w:t>ISO14001</w:t>
      </w:r>
      <w:r w:rsidRPr="004C12E3">
        <w:rPr>
          <w:rFonts w:eastAsia="仿宋"/>
          <w:sz w:val="30"/>
          <w:szCs w:val="30"/>
        </w:rPr>
        <w:t>，</w:t>
      </w:r>
      <w:r w:rsidRPr="004C12E3">
        <w:rPr>
          <w:rFonts w:eastAsia="仿宋"/>
          <w:sz w:val="30"/>
          <w:szCs w:val="30"/>
        </w:rPr>
        <w:t>ISO45001</w:t>
      </w:r>
      <w:r w:rsidRPr="004C12E3">
        <w:rPr>
          <w:rFonts w:eastAsia="仿宋"/>
          <w:sz w:val="30"/>
          <w:szCs w:val="30"/>
        </w:rPr>
        <w:t>提供证书复印件；</w:t>
      </w:r>
    </w:p>
    <w:p w14:paraId="0696F08F" w14:textId="77777777" w:rsidR="00B24466" w:rsidRPr="004C12E3" w:rsidRDefault="0093295C" w:rsidP="0093295C">
      <w:pPr>
        <w:pStyle w:val="ad"/>
        <w:numPr>
          <w:ilvl w:val="0"/>
          <w:numId w:val="1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至少包括</w:t>
      </w:r>
      <w:r w:rsidRPr="004C12E3">
        <w:rPr>
          <w:rFonts w:eastAsia="仿宋"/>
          <w:sz w:val="30"/>
          <w:szCs w:val="30"/>
        </w:rPr>
        <w:t>24</w:t>
      </w:r>
      <w:r w:rsidRPr="004C12E3">
        <w:rPr>
          <w:rFonts w:eastAsia="仿宋"/>
          <w:sz w:val="30"/>
          <w:szCs w:val="30"/>
        </w:rPr>
        <w:t>小时负载</w:t>
      </w:r>
      <w:r w:rsidRPr="004C12E3">
        <w:rPr>
          <w:rFonts w:eastAsia="仿宋"/>
          <w:sz w:val="30"/>
          <w:szCs w:val="30"/>
        </w:rPr>
        <w:t>99%</w:t>
      </w:r>
      <w:r w:rsidRPr="004C12E3">
        <w:rPr>
          <w:rFonts w:eastAsia="仿宋"/>
          <w:sz w:val="30"/>
          <w:szCs w:val="30"/>
        </w:rPr>
        <w:t>的耐高温测试，</w:t>
      </w:r>
      <w:r w:rsidRPr="004C12E3">
        <w:rPr>
          <w:rFonts w:eastAsia="仿宋"/>
          <w:sz w:val="30"/>
          <w:szCs w:val="30"/>
        </w:rPr>
        <w:t>75</w:t>
      </w:r>
      <w:r w:rsidRPr="004C12E3">
        <w:rPr>
          <w:rFonts w:eastAsia="仿宋"/>
          <w:sz w:val="30"/>
          <w:szCs w:val="30"/>
        </w:rPr>
        <w:t>小时不宕机测试等；机器稳定性和散热的测试；内存测试报告；操作系统系统</w:t>
      </w:r>
      <w:r w:rsidRPr="004C12E3">
        <w:rPr>
          <w:rFonts w:eastAsia="仿宋"/>
          <w:sz w:val="30"/>
          <w:szCs w:val="30"/>
        </w:rPr>
        <w:t>安装以及稳定性测试报告；</w:t>
      </w:r>
    </w:p>
    <w:p w14:paraId="79F30163" w14:textId="77777777" w:rsidR="00B24466" w:rsidRPr="004C12E3" w:rsidRDefault="0093295C" w:rsidP="0093295C">
      <w:pPr>
        <w:pStyle w:val="ad"/>
        <w:numPr>
          <w:ilvl w:val="0"/>
          <w:numId w:val="1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提供原厂保修</w:t>
      </w:r>
      <w:r w:rsidRPr="004C12E3">
        <w:rPr>
          <w:rFonts w:eastAsia="仿宋"/>
          <w:sz w:val="30"/>
          <w:szCs w:val="30"/>
        </w:rPr>
        <w:t>3</w:t>
      </w:r>
      <w:r w:rsidRPr="004C12E3">
        <w:rPr>
          <w:rFonts w:eastAsia="仿宋"/>
          <w:sz w:val="30"/>
          <w:szCs w:val="30"/>
        </w:rPr>
        <w:t>年，包括电话及现场维修，设备厂家具备</w:t>
      </w:r>
      <w:proofErr w:type="spellStart"/>
      <w:r w:rsidRPr="004C12E3">
        <w:rPr>
          <w:rFonts w:eastAsia="仿宋"/>
          <w:sz w:val="30"/>
          <w:szCs w:val="30"/>
        </w:rPr>
        <w:t>Necas</w:t>
      </w:r>
      <w:proofErr w:type="spellEnd"/>
      <w:r w:rsidRPr="004C12E3">
        <w:rPr>
          <w:rFonts w:eastAsia="仿宋"/>
          <w:sz w:val="30"/>
          <w:szCs w:val="30"/>
        </w:rPr>
        <w:t>五星认证或</w:t>
      </w:r>
      <w:r w:rsidRPr="004C12E3">
        <w:rPr>
          <w:rFonts w:eastAsia="仿宋"/>
          <w:sz w:val="30"/>
          <w:szCs w:val="30"/>
        </w:rPr>
        <w:t>GB/T 27922-2011</w:t>
      </w:r>
      <w:r w:rsidRPr="004C12E3">
        <w:rPr>
          <w:rFonts w:eastAsia="仿宋"/>
          <w:sz w:val="30"/>
          <w:szCs w:val="30"/>
        </w:rPr>
        <w:t>《商品售后服务评价体系》规定的五星</w:t>
      </w:r>
      <w:r w:rsidRPr="004C12E3">
        <w:rPr>
          <w:rFonts w:eastAsia="仿宋"/>
          <w:sz w:val="30"/>
          <w:szCs w:val="30"/>
        </w:rPr>
        <w:lastRenderedPageBreak/>
        <w:t>级要求，提供认证证书。</w:t>
      </w:r>
    </w:p>
    <w:p w14:paraId="3A3EE31A" w14:textId="77777777" w:rsidR="00B24466" w:rsidRPr="004C12E3" w:rsidRDefault="0093295C" w:rsidP="0093295C">
      <w:pPr>
        <w:pStyle w:val="ad"/>
        <w:numPr>
          <w:ilvl w:val="0"/>
          <w:numId w:val="1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服务器要求全新，产品为全配置装箱，在厂商整机配置清单上包含全部配件</w:t>
      </w:r>
      <w:r w:rsidRPr="004C12E3">
        <w:rPr>
          <w:rFonts w:eastAsia="仿宋"/>
          <w:sz w:val="30"/>
          <w:szCs w:val="30"/>
        </w:rPr>
        <w:t xml:space="preserve">, </w:t>
      </w:r>
      <w:r w:rsidRPr="004C12E3">
        <w:rPr>
          <w:rFonts w:eastAsia="仿宋"/>
          <w:sz w:val="30"/>
          <w:szCs w:val="30"/>
        </w:rPr>
        <w:t>必须保证产品是同一批次出厂，通过官方的</w:t>
      </w:r>
      <w:r w:rsidRPr="004C12E3">
        <w:rPr>
          <w:rFonts w:eastAsia="仿宋"/>
          <w:sz w:val="30"/>
          <w:szCs w:val="30"/>
        </w:rPr>
        <w:t>400</w:t>
      </w:r>
      <w:r w:rsidRPr="004C12E3">
        <w:rPr>
          <w:rFonts w:eastAsia="仿宋"/>
          <w:sz w:val="30"/>
          <w:szCs w:val="30"/>
        </w:rPr>
        <w:t>服务热线可查询到配置详细信息，必须和采购要求匹配一致。</w:t>
      </w:r>
    </w:p>
    <w:p w14:paraId="199B377C" w14:textId="77777777" w:rsidR="00B24466" w:rsidRPr="00DB72DB" w:rsidRDefault="0093295C" w:rsidP="0093295C">
      <w:pPr>
        <w:pStyle w:val="ad"/>
        <w:numPr>
          <w:ilvl w:val="0"/>
          <w:numId w:val="1"/>
        </w:numPr>
        <w:rPr>
          <w:rFonts w:eastAsia="仿宋"/>
          <w:sz w:val="30"/>
          <w:szCs w:val="30"/>
        </w:rPr>
      </w:pPr>
      <w:r w:rsidRPr="00DB72DB">
        <w:rPr>
          <w:rFonts w:eastAsia="仿宋"/>
          <w:sz w:val="30"/>
          <w:szCs w:val="30"/>
        </w:rPr>
        <w:t>工作站可支持部署云平台管理系统，满足以下功能要求：</w:t>
      </w:r>
    </w:p>
    <w:p w14:paraId="72AC5E1F" w14:textId="6D3268FB" w:rsidR="00B24466" w:rsidRPr="004C12E3" w:rsidRDefault="0093295C" w:rsidP="0093295C">
      <w:pPr>
        <w:pStyle w:val="ad"/>
        <w:numPr>
          <w:ilvl w:val="0"/>
          <w:numId w:val="2"/>
        </w:numPr>
        <w:ind w:firstLineChars="142" w:firstLine="426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底层架构：集群软件底层必须采用自主研发的调度系统，不能使用</w:t>
      </w:r>
      <w:r w:rsidRPr="004C12E3">
        <w:rPr>
          <w:rFonts w:eastAsia="仿宋"/>
          <w:sz w:val="30"/>
          <w:szCs w:val="30"/>
        </w:rPr>
        <w:t>k8s</w:t>
      </w:r>
      <w:r w:rsidRPr="004C12E3">
        <w:rPr>
          <w:rFonts w:eastAsia="仿宋"/>
          <w:sz w:val="30"/>
          <w:szCs w:val="30"/>
        </w:rPr>
        <w:t>或基于</w:t>
      </w:r>
      <w:r w:rsidRPr="004C12E3">
        <w:rPr>
          <w:rFonts w:eastAsia="仿宋"/>
          <w:sz w:val="30"/>
          <w:szCs w:val="30"/>
        </w:rPr>
        <w:t>k8s</w:t>
      </w:r>
      <w:r w:rsidRPr="004C12E3">
        <w:rPr>
          <w:rFonts w:eastAsia="仿宋"/>
          <w:sz w:val="30"/>
          <w:szCs w:val="30"/>
        </w:rPr>
        <w:t>等开源调度系统二次开发的软件</w:t>
      </w:r>
      <w:r w:rsidRPr="004C12E3">
        <w:rPr>
          <w:rFonts w:eastAsia="仿宋"/>
          <w:sz w:val="30"/>
          <w:szCs w:val="30"/>
        </w:rPr>
        <w:t>，提供官方网站截图证明。</w:t>
      </w:r>
    </w:p>
    <w:p w14:paraId="59A3AF71" w14:textId="77777777" w:rsidR="00B24466" w:rsidRPr="004C12E3" w:rsidRDefault="0093295C" w:rsidP="0093295C">
      <w:pPr>
        <w:pStyle w:val="ad"/>
        <w:numPr>
          <w:ilvl w:val="0"/>
          <w:numId w:val="2"/>
        </w:numPr>
        <w:ind w:firstLineChars="142" w:firstLine="426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框架支持：预装主流学习框架，例如：</w:t>
      </w:r>
      <w:proofErr w:type="spellStart"/>
      <w:r w:rsidRPr="004C12E3">
        <w:rPr>
          <w:rFonts w:eastAsia="仿宋"/>
          <w:sz w:val="30"/>
          <w:szCs w:val="30"/>
        </w:rPr>
        <w:t>tensorflow</w:t>
      </w:r>
      <w:proofErr w:type="spellEnd"/>
      <w:r w:rsidRPr="004C12E3">
        <w:rPr>
          <w:rFonts w:eastAsia="仿宋"/>
          <w:sz w:val="30"/>
          <w:szCs w:val="30"/>
        </w:rPr>
        <w:t>、</w:t>
      </w:r>
      <w:r w:rsidRPr="004C12E3">
        <w:rPr>
          <w:rFonts w:eastAsia="仿宋"/>
          <w:sz w:val="30"/>
          <w:szCs w:val="30"/>
        </w:rPr>
        <w:t>caffe</w:t>
      </w:r>
      <w:r w:rsidRPr="004C12E3">
        <w:rPr>
          <w:rFonts w:eastAsia="仿宋"/>
          <w:sz w:val="30"/>
          <w:szCs w:val="30"/>
        </w:rPr>
        <w:t>、</w:t>
      </w:r>
      <w:proofErr w:type="spellStart"/>
      <w:r w:rsidRPr="004C12E3">
        <w:rPr>
          <w:rFonts w:eastAsia="仿宋"/>
          <w:sz w:val="30"/>
          <w:szCs w:val="30"/>
        </w:rPr>
        <w:t>mxnet</w:t>
      </w:r>
      <w:proofErr w:type="spellEnd"/>
      <w:r w:rsidRPr="004C12E3">
        <w:rPr>
          <w:rFonts w:eastAsia="仿宋"/>
          <w:sz w:val="30"/>
          <w:szCs w:val="30"/>
        </w:rPr>
        <w:t>、</w:t>
      </w:r>
      <w:proofErr w:type="spellStart"/>
      <w:r w:rsidRPr="004C12E3">
        <w:rPr>
          <w:rFonts w:eastAsia="仿宋"/>
          <w:sz w:val="30"/>
          <w:szCs w:val="30"/>
        </w:rPr>
        <w:t>pytorch</w:t>
      </w:r>
      <w:proofErr w:type="spellEnd"/>
      <w:r w:rsidRPr="004C12E3">
        <w:rPr>
          <w:rFonts w:eastAsia="仿宋"/>
          <w:sz w:val="30"/>
          <w:szCs w:val="30"/>
        </w:rPr>
        <w:t>、</w:t>
      </w:r>
      <w:proofErr w:type="spellStart"/>
      <w:r w:rsidRPr="004C12E3">
        <w:rPr>
          <w:rFonts w:eastAsia="仿宋"/>
          <w:sz w:val="30"/>
          <w:szCs w:val="30"/>
        </w:rPr>
        <w:t>paddlepaddle</w:t>
      </w:r>
      <w:proofErr w:type="spellEnd"/>
      <w:r w:rsidRPr="004C12E3">
        <w:rPr>
          <w:rFonts w:eastAsia="仿宋"/>
          <w:sz w:val="30"/>
          <w:szCs w:val="30"/>
        </w:rPr>
        <w:t>等主流的学习框架。</w:t>
      </w:r>
    </w:p>
    <w:p w14:paraId="778E5658" w14:textId="6D0FFA91" w:rsidR="00B24466" w:rsidRPr="004C12E3" w:rsidRDefault="0093295C" w:rsidP="0093295C">
      <w:pPr>
        <w:pStyle w:val="ad"/>
        <w:numPr>
          <w:ilvl w:val="0"/>
          <w:numId w:val="2"/>
        </w:numPr>
        <w:ind w:firstLineChars="142" w:firstLine="426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在线开发：支持在线模型开发功能，提供</w:t>
      </w:r>
      <w:proofErr w:type="spellStart"/>
      <w:r w:rsidRPr="004C12E3">
        <w:rPr>
          <w:rFonts w:eastAsia="仿宋"/>
          <w:sz w:val="30"/>
          <w:szCs w:val="30"/>
        </w:rPr>
        <w:t>JupyterLab</w:t>
      </w:r>
      <w:proofErr w:type="spellEnd"/>
      <w:r w:rsidRPr="004C12E3">
        <w:rPr>
          <w:rFonts w:eastAsia="仿宋"/>
          <w:sz w:val="30"/>
          <w:szCs w:val="30"/>
        </w:rPr>
        <w:t>、</w:t>
      </w:r>
      <w:proofErr w:type="spellStart"/>
      <w:r w:rsidRPr="004C12E3">
        <w:rPr>
          <w:rFonts w:eastAsia="仿宋"/>
          <w:sz w:val="30"/>
          <w:szCs w:val="30"/>
        </w:rPr>
        <w:t>JupyterNoteBook</w:t>
      </w:r>
      <w:proofErr w:type="spellEnd"/>
      <w:r w:rsidRPr="004C12E3">
        <w:rPr>
          <w:rFonts w:eastAsia="仿宋"/>
          <w:sz w:val="30"/>
          <w:szCs w:val="30"/>
        </w:rPr>
        <w:t>、</w:t>
      </w:r>
      <w:r w:rsidRPr="004C12E3">
        <w:rPr>
          <w:rFonts w:eastAsia="仿宋"/>
          <w:sz w:val="30"/>
          <w:szCs w:val="30"/>
        </w:rPr>
        <w:t>VS Code</w:t>
      </w:r>
      <w:r w:rsidRPr="004C12E3">
        <w:rPr>
          <w:rFonts w:eastAsia="仿宋"/>
          <w:sz w:val="30"/>
          <w:szCs w:val="30"/>
        </w:rPr>
        <w:t>，</w:t>
      </w:r>
      <w:r w:rsidRPr="004C12E3">
        <w:rPr>
          <w:rFonts w:eastAsia="仿宋"/>
          <w:sz w:val="30"/>
          <w:szCs w:val="30"/>
        </w:rPr>
        <w:t>Terminal</w:t>
      </w:r>
      <w:r w:rsidRPr="004C12E3">
        <w:rPr>
          <w:rFonts w:eastAsia="仿宋"/>
          <w:sz w:val="30"/>
          <w:szCs w:val="30"/>
        </w:rPr>
        <w:t>等在线编程环境。</w:t>
      </w:r>
    </w:p>
    <w:p w14:paraId="2A935512" w14:textId="77777777" w:rsidR="00B24466" w:rsidRPr="004C12E3" w:rsidRDefault="0093295C" w:rsidP="0093295C">
      <w:pPr>
        <w:pStyle w:val="ad"/>
        <w:numPr>
          <w:ilvl w:val="0"/>
          <w:numId w:val="2"/>
        </w:numPr>
        <w:ind w:firstLineChars="142" w:firstLine="426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资源虚拟化：采用轻量级容器虚拟化技术，实现对</w:t>
      </w:r>
      <w:r w:rsidRPr="004C12E3">
        <w:rPr>
          <w:rFonts w:eastAsia="仿宋"/>
          <w:sz w:val="30"/>
          <w:szCs w:val="30"/>
        </w:rPr>
        <w:t>CPU</w:t>
      </w:r>
      <w:r w:rsidRPr="004C12E3">
        <w:rPr>
          <w:rFonts w:eastAsia="仿宋"/>
          <w:sz w:val="30"/>
          <w:szCs w:val="30"/>
        </w:rPr>
        <w:t>、内存、磁盘等资源的虚拟化和统一管理。针对人工智能领域的特定需求，提供</w:t>
      </w:r>
      <w:r w:rsidRPr="004C12E3">
        <w:rPr>
          <w:rFonts w:eastAsia="仿宋"/>
          <w:sz w:val="30"/>
          <w:szCs w:val="30"/>
        </w:rPr>
        <w:t>GPU</w:t>
      </w:r>
      <w:r w:rsidRPr="004C12E3">
        <w:rPr>
          <w:rFonts w:eastAsia="仿宋"/>
          <w:sz w:val="30"/>
          <w:szCs w:val="30"/>
        </w:rPr>
        <w:t>等异构计算资源管理接口，实现对</w:t>
      </w:r>
      <w:r w:rsidRPr="004C12E3">
        <w:rPr>
          <w:rFonts w:eastAsia="仿宋"/>
          <w:sz w:val="30"/>
          <w:szCs w:val="30"/>
        </w:rPr>
        <w:t>GPU</w:t>
      </w:r>
      <w:r w:rsidRPr="004C12E3">
        <w:rPr>
          <w:rFonts w:eastAsia="仿宋"/>
          <w:sz w:val="30"/>
          <w:szCs w:val="30"/>
        </w:rPr>
        <w:t>等异构计算资源的虚拟化统一管理，支持为容器</w:t>
      </w:r>
      <w:r w:rsidRPr="004C12E3">
        <w:rPr>
          <w:rFonts w:eastAsia="仿宋"/>
          <w:sz w:val="30"/>
          <w:szCs w:val="30"/>
        </w:rPr>
        <w:t>以直通方式挂载</w:t>
      </w:r>
      <w:r w:rsidRPr="004C12E3">
        <w:rPr>
          <w:rFonts w:eastAsia="仿宋"/>
          <w:sz w:val="30"/>
          <w:szCs w:val="30"/>
        </w:rPr>
        <w:t>GPU</w:t>
      </w:r>
      <w:r w:rsidRPr="004C12E3">
        <w:rPr>
          <w:rFonts w:eastAsia="仿宋"/>
          <w:sz w:val="30"/>
          <w:szCs w:val="30"/>
        </w:rPr>
        <w:t>等异构计算资源。</w:t>
      </w:r>
    </w:p>
    <w:p w14:paraId="71336AFA" w14:textId="3E9BB76E" w:rsidR="00B24466" w:rsidRPr="004C12E3" w:rsidRDefault="0093295C" w:rsidP="0093295C">
      <w:pPr>
        <w:pStyle w:val="ad"/>
        <w:numPr>
          <w:ilvl w:val="0"/>
          <w:numId w:val="2"/>
        </w:numPr>
        <w:ind w:firstLineChars="142" w:firstLine="426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无卡模式：当</w:t>
      </w:r>
      <w:r w:rsidRPr="004C12E3">
        <w:rPr>
          <w:rFonts w:eastAsia="仿宋"/>
          <w:sz w:val="30"/>
          <w:szCs w:val="30"/>
        </w:rPr>
        <w:t>GPU</w:t>
      </w:r>
      <w:r w:rsidRPr="004C12E3">
        <w:rPr>
          <w:rFonts w:eastAsia="仿宋"/>
          <w:sz w:val="30"/>
          <w:szCs w:val="30"/>
        </w:rPr>
        <w:t>数量不足时，允许用户可以使用无</w:t>
      </w:r>
      <w:r w:rsidRPr="004C12E3">
        <w:rPr>
          <w:rFonts w:eastAsia="仿宋"/>
          <w:sz w:val="30"/>
          <w:szCs w:val="30"/>
        </w:rPr>
        <w:t>GPU</w:t>
      </w:r>
      <w:r w:rsidRPr="004C12E3">
        <w:rPr>
          <w:rFonts w:eastAsia="仿宋"/>
          <w:sz w:val="30"/>
          <w:szCs w:val="30"/>
        </w:rPr>
        <w:t>卡模式启动原有任务，任务</w:t>
      </w:r>
      <w:r w:rsidRPr="004C12E3">
        <w:rPr>
          <w:rFonts w:eastAsia="仿宋"/>
          <w:sz w:val="30"/>
          <w:szCs w:val="30"/>
        </w:rPr>
        <w:t>ID</w:t>
      </w:r>
      <w:r w:rsidRPr="004C12E3">
        <w:rPr>
          <w:rFonts w:eastAsia="仿宋"/>
          <w:sz w:val="30"/>
          <w:szCs w:val="30"/>
        </w:rPr>
        <w:t>以及任务中的所有数据不丢失，提供软件功能截图。</w:t>
      </w:r>
    </w:p>
    <w:p w14:paraId="5C9BF80C" w14:textId="76D8D7FD" w:rsidR="00B24466" w:rsidRPr="004C12E3" w:rsidRDefault="0093295C" w:rsidP="0093295C">
      <w:pPr>
        <w:pStyle w:val="ad"/>
        <w:numPr>
          <w:ilvl w:val="0"/>
          <w:numId w:val="2"/>
        </w:numPr>
        <w:ind w:firstLineChars="142" w:firstLine="426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显存切分：支持对运算卡显存切分，显存切分最小单位</w:t>
      </w:r>
      <w:r w:rsidRPr="004C12E3">
        <w:rPr>
          <w:rFonts w:eastAsia="仿宋"/>
          <w:sz w:val="30"/>
          <w:szCs w:val="30"/>
        </w:rPr>
        <w:t>1MB</w:t>
      </w:r>
      <w:r w:rsidRPr="004C12E3">
        <w:rPr>
          <w:rFonts w:eastAsia="仿宋"/>
          <w:sz w:val="30"/>
          <w:szCs w:val="30"/>
        </w:rPr>
        <w:t>，提供软件功能截图。</w:t>
      </w:r>
    </w:p>
    <w:p w14:paraId="6687CEAE" w14:textId="77777777" w:rsidR="00B24466" w:rsidRPr="004C12E3" w:rsidRDefault="0093295C" w:rsidP="0093295C">
      <w:pPr>
        <w:pStyle w:val="ad"/>
        <w:numPr>
          <w:ilvl w:val="0"/>
          <w:numId w:val="2"/>
        </w:numPr>
        <w:ind w:firstLineChars="142" w:firstLine="426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容器管理：支持快速创建多种深度学习开发调试环境的容器，</w:t>
      </w:r>
      <w:r w:rsidRPr="004C12E3">
        <w:rPr>
          <w:rFonts w:eastAsia="仿宋"/>
          <w:sz w:val="30"/>
          <w:szCs w:val="30"/>
        </w:rPr>
        <w:lastRenderedPageBreak/>
        <w:t>支持</w:t>
      </w:r>
      <w:r w:rsidRPr="004C12E3">
        <w:rPr>
          <w:rFonts w:eastAsia="仿宋"/>
          <w:sz w:val="30"/>
          <w:szCs w:val="30"/>
        </w:rPr>
        <w:t xml:space="preserve">web Terminal </w:t>
      </w:r>
      <w:r w:rsidRPr="004C12E3">
        <w:rPr>
          <w:rFonts w:eastAsia="仿宋"/>
          <w:sz w:val="30"/>
          <w:szCs w:val="30"/>
        </w:rPr>
        <w:t>访问容器（无需安装</w:t>
      </w:r>
      <w:proofErr w:type="spellStart"/>
      <w:r w:rsidRPr="004C12E3">
        <w:rPr>
          <w:rFonts w:eastAsia="仿宋"/>
          <w:sz w:val="30"/>
          <w:szCs w:val="30"/>
        </w:rPr>
        <w:t>ssh</w:t>
      </w:r>
      <w:proofErr w:type="spellEnd"/>
      <w:r w:rsidRPr="004C12E3">
        <w:rPr>
          <w:rFonts w:eastAsia="仿宋"/>
          <w:sz w:val="30"/>
          <w:szCs w:val="30"/>
        </w:rPr>
        <w:t>服务），支持将创建的容器在线进行镜像打包，并支持将打包好的镜像上传镜像仓库，实现镜像版本的持续更新。</w:t>
      </w:r>
    </w:p>
    <w:p w14:paraId="0310DFC0" w14:textId="77E30DBA" w:rsidR="00B24466" w:rsidRPr="004C12E3" w:rsidRDefault="0093295C" w:rsidP="0093295C">
      <w:pPr>
        <w:pStyle w:val="ad"/>
        <w:numPr>
          <w:ilvl w:val="0"/>
          <w:numId w:val="2"/>
        </w:numPr>
        <w:ind w:firstLineChars="142" w:firstLine="426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任务重启：支持任务重启功能，任务重启过程中，任务中的</w:t>
      </w:r>
      <w:r w:rsidRPr="004C12E3">
        <w:rPr>
          <w:rFonts w:eastAsia="仿宋"/>
          <w:sz w:val="30"/>
          <w:szCs w:val="30"/>
        </w:rPr>
        <w:t>所有数据不丢失，容器</w:t>
      </w:r>
      <w:r w:rsidRPr="004C12E3">
        <w:rPr>
          <w:rFonts w:eastAsia="仿宋"/>
          <w:sz w:val="30"/>
          <w:szCs w:val="30"/>
        </w:rPr>
        <w:t>ID</w:t>
      </w:r>
      <w:r w:rsidRPr="004C12E3">
        <w:rPr>
          <w:rFonts w:eastAsia="仿宋"/>
          <w:sz w:val="30"/>
          <w:szCs w:val="30"/>
        </w:rPr>
        <w:t>保持不变，提供软件功能截图。</w:t>
      </w:r>
    </w:p>
    <w:p w14:paraId="396489DD" w14:textId="5C928C7C" w:rsidR="00B24466" w:rsidRPr="004C12E3" w:rsidRDefault="0093295C" w:rsidP="0093295C">
      <w:pPr>
        <w:pStyle w:val="ad"/>
        <w:numPr>
          <w:ilvl w:val="0"/>
          <w:numId w:val="2"/>
        </w:numPr>
        <w:ind w:firstLineChars="142" w:firstLine="426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重置系统</w:t>
      </w:r>
      <w:r w:rsidRPr="004C12E3">
        <w:rPr>
          <w:rFonts w:eastAsia="仿宋"/>
          <w:sz w:val="30"/>
          <w:szCs w:val="30"/>
        </w:rPr>
        <w:t>/</w:t>
      </w:r>
      <w:r w:rsidRPr="004C12E3">
        <w:rPr>
          <w:rFonts w:eastAsia="仿宋"/>
          <w:sz w:val="30"/>
          <w:szCs w:val="30"/>
        </w:rPr>
        <w:t>更换镜像：对任务环境或者系统盘进行更换，更换完毕后，缓存盘与数据盘中的数据不丢失，提供软件功能截图。</w:t>
      </w:r>
    </w:p>
    <w:p w14:paraId="6109B735" w14:textId="7D244AE2" w:rsidR="00B24466" w:rsidRPr="004C12E3" w:rsidRDefault="0093295C" w:rsidP="0093295C">
      <w:pPr>
        <w:pStyle w:val="ad"/>
        <w:numPr>
          <w:ilvl w:val="0"/>
          <w:numId w:val="2"/>
        </w:numPr>
        <w:ind w:firstLineChars="142" w:firstLine="426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便携工具箱：支持</w:t>
      </w:r>
      <w:r w:rsidRPr="004C12E3">
        <w:rPr>
          <w:rFonts w:eastAsia="仿宋"/>
          <w:sz w:val="30"/>
          <w:szCs w:val="30"/>
        </w:rPr>
        <w:t>Web Terminal</w:t>
      </w:r>
      <w:r w:rsidRPr="004C12E3">
        <w:rPr>
          <w:rFonts w:eastAsia="仿宋"/>
          <w:sz w:val="30"/>
          <w:szCs w:val="30"/>
        </w:rPr>
        <w:t>，</w:t>
      </w:r>
      <w:proofErr w:type="spellStart"/>
      <w:r w:rsidRPr="004C12E3">
        <w:rPr>
          <w:rFonts w:eastAsia="仿宋"/>
          <w:sz w:val="30"/>
          <w:szCs w:val="30"/>
        </w:rPr>
        <w:t>Jupyter</w:t>
      </w:r>
      <w:proofErr w:type="spellEnd"/>
      <w:r w:rsidRPr="004C12E3">
        <w:rPr>
          <w:rFonts w:eastAsia="仿宋"/>
          <w:sz w:val="30"/>
          <w:szCs w:val="30"/>
        </w:rPr>
        <w:t>，</w:t>
      </w:r>
      <w:proofErr w:type="spellStart"/>
      <w:r w:rsidRPr="004C12E3">
        <w:rPr>
          <w:rFonts w:eastAsia="仿宋"/>
          <w:sz w:val="30"/>
          <w:szCs w:val="30"/>
        </w:rPr>
        <w:t>CodeServer</w:t>
      </w:r>
      <w:proofErr w:type="spellEnd"/>
      <w:r w:rsidRPr="004C12E3">
        <w:rPr>
          <w:rFonts w:eastAsia="仿宋"/>
          <w:sz w:val="30"/>
          <w:szCs w:val="30"/>
        </w:rPr>
        <w:t>，</w:t>
      </w:r>
      <w:proofErr w:type="spellStart"/>
      <w:r w:rsidRPr="004C12E3">
        <w:rPr>
          <w:rFonts w:eastAsia="仿宋"/>
          <w:sz w:val="30"/>
          <w:szCs w:val="30"/>
        </w:rPr>
        <w:t>Tensorboard</w:t>
      </w:r>
      <w:proofErr w:type="spellEnd"/>
      <w:r w:rsidRPr="004C12E3">
        <w:rPr>
          <w:rFonts w:eastAsia="仿宋"/>
          <w:sz w:val="30"/>
          <w:szCs w:val="30"/>
        </w:rPr>
        <w:t>，</w:t>
      </w:r>
      <w:r w:rsidRPr="004C12E3">
        <w:rPr>
          <w:rFonts w:eastAsia="仿宋"/>
          <w:sz w:val="30"/>
          <w:szCs w:val="30"/>
        </w:rPr>
        <w:t>Desktop</w:t>
      </w:r>
      <w:r w:rsidRPr="004C12E3">
        <w:rPr>
          <w:rFonts w:eastAsia="仿宋"/>
          <w:sz w:val="30"/>
          <w:szCs w:val="30"/>
        </w:rPr>
        <w:t>，网盘存储等功能，并对容器中的服务进行转发鉴权，提供软件功能截图。</w:t>
      </w:r>
    </w:p>
    <w:p w14:paraId="4CC64784" w14:textId="7459B822" w:rsidR="00B24466" w:rsidRPr="004C12E3" w:rsidRDefault="0093295C" w:rsidP="0093295C">
      <w:pPr>
        <w:pStyle w:val="ad"/>
        <w:numPr>
          <w:ilvl w:val="0"/>
          <w:numId w:val="2"/>
        </w:numPr>
        <w:ind w:firstLineChars="142" w:firstLine="426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资源监控：自研底层监控服务，分钟级监控主机、容器资源使用率，支持监控运算卡使用率、显存使用率、温度、功率。</w:t>
      </w:r>
    </w:p>
    <w:p w14:paraId="6DB275EE" w14:textId="30F9F041" w:rsidR="00B24466" w:rsidRPr="004C12E3" w:rsidRDefault="0093295C" w:rsidP="0093295C">
      <w:pPr>
        <w:pStyle w:val="ad"/>
        <w:numPr>
          <w:ilvl w:val="0"/>
          <w:numId w:val="2"/>
        </w:numPr>
        <w:ind w:firstLineChars="142" w:firstLine="426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运算卡配置：支持对运算卡进行配置，包含独享、切分配置以及故障隔离等操作，提供软件功能截图。</w:t>
      </w:r>
    </w:p>
    <w:p w14:paraId="726329A3" w14:textId="7F82C9D9" w:rsidR="00B24466" w:rsidRPr="004C12E3" w:rsidRDefault="0093295C" w:rsidP="0093295C">
      <w:pPr>
        <w:pStyle w:val="ad"/>
        <w:numPr>
          <w:ilvl w:val="0"/>
          <w:numId w:val="2"/>
        </w:numPr>
        <w:ind w:firstLineChars="142" w:firstLine="426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登录方式：支持微信扫码登录，短信登录，账号密码登录等多种登录方式。</w:t>
      </w:r>
    </w:p>
    <w:p w14:paraId="61414DEB" w14:textId="57867AAC" w:rsidR="00B24466" w:rsidRPr="004C12E3" w:rsidRDefault="0093295C" w:rsidP="0093295C">
      <w:pPr>
        <w:pStyle w:val="ad"/>
        <w:numPr>
          <w:ilvl w:val="0"/>
          <w:numId w:val="2"/>
        </w:numPr>
        <w:ind w:firstLineChars="142" w:firstLine="426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“</w:t>
      </w:r>
      <w:r w:rsidRPr="004C12E3">
        <w:rPr>
          <w:rFonts w:eastAsia="仿宋"/>
          <w:sz w:val="30"/>
          <w:szCs w:val="30"/>
        </w:rPr>
        <w:t>后台式</w:t>
      </w:r>
      <w:r w:rsidRPr="004C12E3">
        <w:rPr>
          <w:rFonts w:eastAsia="仿宋"/>
          <w:sz w:val="30"/>
          <w:szCs w:val="30"/>
        </w:rPr>
        <w:t>”</w:t>
      </w:r>
      <w:r w:rsidRPr="004C12E3">
        <w:rPr>
          <w:rFonts w:eastAsia="仿宋"/>
          <w:sz w:val="30"/>
          <w:szCs w:val="30"/>
        </w:rPr>
        <w:t>文件上传：</w:t>
      </w:r>
      <w:r w:rsidRPr="004C12E3">
        <w:rPr>
          <w:rFonts w:eastAsia="仿宋"/>
          <w:sz w:val="30"/>
          <w:szCs w:val="30"/>
        </w:rPr>
        <w:t>web</w:t>
      </w:r>
      <w:r w:rsidRPr="004C12E3">
        <w:rPr>
          <w:rFonts w:eastAsia="仿宋"/>
          <w:sz w:val="30"/>
          <w:szCs w:val="30"/>
        </w:rPr>
        <w:t>页面上传大文件优化、提高用户上传大文件时的效率和稳定性，上传过程后台化，上传过程中用户可以操作其他功能，而不会因上传过程中占用太多系统资源而影响使用体验，提供软件功能截图。</w:t>
      </w:r>
    </w:p>
    <w:p w14:paraId="21572C61" w14:textId="5D1D079A" w:rsidR="00B24466" w:rsidRPr="004C12E3" w:rsidRDefault="0093295C" w:rsidP="0093295C">
      <w:pPr>
        <w:pStyle w:val="ad"/>
        <w:numPr>
          <w:ilvl w:val="0"/>
          <w:numId w:val="2"/>
        </w:numPr>
        <w:ind w:firstLineChars="142" w:firstLine="426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存储设备管理：支持添加</w:t>
      </w:r>
      <w:r w:rsidRPr="004C12E3">
        <w:rPr>
          <w:rFonts w:eastAsia="仿宋"/>
          <w:sz w:val="30"/>
          <w:szCs w:val="30"/>
        </w:rPr>
        <w:t>NFS</w:t>
      </w:r>
      <w:r w:rsidRPr="004C12E3">
        <w:rPr>
          <w:rFonts w:eastAsia="仿宋"/>
          <w:sz w:val="30"/>
          <w:szCs w:val="30"/>
        </w:rPr>
        <w:t>、</w:t>
      </w:r>
      <w:proofErr w:type="spellStart"/>
      <w:r w:rsidRPr="004C12E3">
        <w:rPr>
          <w:rFonts w:eastAsia="仿宋"/>
          <w:sz w:val="30"/>
          <w:szCs w:val="30"/>
        </w:rPr>
        <w:t>GlusterFS</w:t>
      </w:r>
      <w:proofErr w:type="spellEnd"/>
      <w:r w:rsidRPr="004C12E3">
        <w:rPr>
          <w:rFonts w:eastAsia="仿宋"/>
          <w:sz w:val="30"/>
          <w:szCs w:val="30"/>
        </w:rPr>
        <w:t>、</w:t>
      </w:r>
      <w:proofErr w:type="spellStart"/>
      <w:r w:rsidRPr="004C12E3">
        <w:rPr>
          <w:rFonts w:eastAsia="仿宋"/>
          <w:sz w:val="30"/>
          <w:szCs w:val="30"/>
        </w:rPr>
        <w:t>CephFs</w:t>
      </w:r>
      <w:proofErr w:type="spellEnd"/>
      <w:r w:rsidRPr="004C12E3">
        <w:rPr>
          <w:rFonts w:eastAsia="仿宋"/>
          <w:sz w:val="30"/>
          <w:szCs w:val="30"/>
        </w:rPr>
        <w:t>、</w:t>
      </w:r>
      <w:r w:rsidRPr="004C12E3">
        <w:rPr>
          <w:rFonts w:eastAsia="仿宋"/>
          <w:sz w:val="30"/>
          <w:szCs w:val="30"/>
        </w:rPr>
        <w:t>Luster</w:t>
      </w:r>
      <w:r w:rsidRPr="004C12E3">
        <w:rPr>
          <w:rFonts w:eastAsia="仿宋"/>
          <w:sz w:val="30"/>
          <w:szCs w:val="30"/>
        </w:rPr>
        <w:t>、</w:t>
      </w:r>
      <w:r w:rsidRPr="004C12E3">
        <w:rPr>
          <w:rFonts w:eastAsia="仿宋"/>
          <w:sz w:val="30"/>
          <w:szCs w:val="30"/>
        </w:rPr>
        <w:t>GPFS</w:t>
      </w:r>
      <w:r w:rsidRPr="004C12E3">
        <w:rPr>
          <w:rFonts w:eastAsia="仿宋"/>
          <w:sz w:val="30"/>
          <w:szCs w:val="30"/>
        </w:rPr>
        <w:t>、</w:t>
      </w:r>
      <w:proofErr w:type="spellStart"/>
      <w:r w:rsidRPr="004C12E3">
        <w:rPr>
          <w:rFonts w:eastAsia="仿宋"/>
          <w:sz w:val="30"/>
          <w:szCs w:val="30"/>
        </w:rPr>
        <w:t>Minio</w:t>
      </w:r>
      <w:proofErr w:type="spellEnd"/>
      <w:r w:rsidRPr="004C12E3">
        <w:rPr>
          <w:rFonts w:eastAsia="仿宋"/>
          <w:sz w:val="30"/>
          <w:szCs w:val="30"/>
        </w:rPr>
        <w:t>等存储，同时可以配置存储绑定的计算节点设备，提供</w:t>
      </w:r>
      <w:r w:rsidRPr="004C12E3">
        <w:rPr>
          <w:rFonts w:eastAsia="仿宋"/>
          <w:sz w:val="30"/>
          <w:szCs w:val="30"/>
        </w:rPr>
        <w:lastRenderedPageBreak/>
        <w:t>软件功能截图。</w:t>
      </w:r>
    </w:p>
    <w:p w14:paraId="284E5051" w14:textId="3DB98719" w:rsidR="00B24466" w:rsidRPr="004C12E3" w:rsidRDefault="0093295C" w:rsidP="0093295C">
      <w:pPr>
        <w:pStyle w:val="ad"/>
        <w:numPr>
          <w:ilvl w:val="0"/>
          <w:numId w:val="2"/>
        </w:numPr>
        <w:ind w:firstLineChars="142" w:firstLine="426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镜像上传：支持用户</w:t>
      </w:r>
      <w:r w:rsidRPr="004C12E3">
        <w:rPr>
          <w:rFonts w:eastAsia="仿宋"/>
          <w:sz w:val="30"/>
          <w:szCs w:val="30"/>
        </w:rPr>
        <w:t>push</w:t>
      </w:r>
      <w:r w:rsidRPr="004C12E3">
        <w:rPr>
          <w:rFonts w:eastAsia="仿宋"/>
          <w:sz w:val="30"/>
          <w:szCs w:val="30"/>
        </w:rPr>
        <w:t>、</w:t>
      </w:r>
      <w:r w:rsidRPr="004C12E3">
        <w:rPr>
          <w:rFonts w:eastAsia="仿宋"/>
          <w:sz w:val="30"/>
          <w:szCs w:val="30"/>
        </w:rPr>
        <w:t>pull</w:t>
      </w:r>
      <w:r w:rsidRPr="004C12E3">
        <w:rPr>
          <w:rFonts w:eastAsia="仿宋"/>
          <w:sz w:val="30"/>
          <w:szCs w:val="30"/>
        </w:rPr>
        <w:t>自定义镜像，推送过程中增加权限校验，用户名与密码与整体平台用户一致，提供软件功能截图。</w:t>
      </w:r>
    </w:p>
    <w:p w14:paraId="4CACECC7" w14:textId="706357E8" w:rsidR="00B24466" w:rsidRPr="00DB72DB" w:rsidRDefault="0093295C" w:rsidP="0093295C">
      <w:pPr>
        <w:pStyle w:val="ad"/>
        <w:numPr>
          <w:ilvl w:val="0"/>
          <w:numId w:val="2"/>
        </w:numPr>
        <w:ind w:firstLineChars="142" w:firstLine="426"/>
        <w:contextualSpacing w:val="0"/>
        <w:rPr>
          <w:rFonts w:eastAsia="仿宋" w:hint="eastAsia"/>
          <w:sz w:val="30"/>
          <w:szCs w:val="30"/>
        </w:rPr>
      </w:pPr>
      <w:r w:rsidRPr="004C12E3">
        <w:rPr>
          <w:rFonts w:eastAsia="仿宋"/>
          <w:sz w:val="30"/>
          <w:szCs w:val="30"/>
        </w:rPr>
        <w:t>web</w:t>
      </w:r>
      <w:r w:rsidRPr="004C12E3">
        <w:rPr>
          <w:rFonts w:eastAsia="仿宋"/>
          <w:sz w:val="30"/>
          <w:szCs w:val="30"/>
        </w:rPr>
        <w:t>防护：提供</w:t>
      </w:r>
      <w:r w:rsidRPr="004C12E3">
        <w:rPr>
          <w:rFonts w:eastAsia="仿宋"/>
          <w:sz w:val="30"/>
          <w:szCs w:val="30"/>
        </w:rPr>
        <w:t>W</w:t>
      </w:r>
      <w:r w:rsidRPr="004C12E3">
        <w:rPr>
          <w:rFonts w:eastAsia="仿宋"/>
          <w:sz w:val="30"/>
          <w:szCs w:val="30"/>
        </w:rPr>
        <w:t>eb</w:t>
      </w:r>
      <w:r w:rsidRPr="004C12E3">
        <w:rPr>
          <w:rFonts w:eastAsia="仿宋"/>
          <w:sz w:val="30"/>
          <w:szCs w:val="30"/>
        </w:rPr>
        <w:t>应用防护拦截功能，防范常见的</w:t>
      </w:r>
      <w:r w:rsidRPr="004C12E3">
        <w:rPr>
          <w:rFonts w:eastAsia="仿宋"/>
          <w:sz w:val="30"/>
          <w:szCs w:val="30"/>
        </w:rPr>
        <w:t>Web</w:t>
      </w:r>
      <w:r w:rsidRPr="004C12E3">
        <w:rPr>
          <w:rFonts w:eastAsia="仿宋"/>
          <w:sz w:val="30"/>
          <w:szCs w:val="30"/>
        </w:rPr>
        <w:t>攻击和安全威胁（</w:t>
      </w:r>
      <w:r w:rsidRPr="004C12E3">
        <w:rPr>
          <w:rFonts w:eastAsia="仿宋"/>
          <w:sz w:val="30"/>
          <w:szCs w:val="30"/>
        </w:rPr>
        <w:t>1</w:t>
      </w:r>
      <w:r w:rsidRPr="004C12E3">
        <w:rPr>
          <w:rFonts w:eastAsia="仿宋"/>
          <w:sz w:val="30"/>
          <w:szCs w:val="30"/>
        </w:rPr>
        <w:t>、防止</w:t>
      </w:r>
      <w:r w:rsidRPr="004C12E3">
        <w:rPr>
          <w:rFonts w:eastAsia="仿宋"/>
          <w:sz w:val="30"/>
          <w:szCs w:val="30"/>
        </w:rPr>
        <w:t>SQL</w:t>
      </w:r>
      <w:r w:rsidRPr="004C12E3">
        <w:rPr>
          <w:rFonts w:eastAsia="仿宋"/>
          <w:sz w:val="30"/>
          <w:szCs w:val="30"/>
        </w:rPr>
        <w:t>注入、</w:t>
      </w:r>
      <w:r w:rsidRPr="004C12E3">
        <w:rPr>
          <w:rFonts w:eastAsia="仿宋"/>
          <w:sz w:val="30"/>
          <w:szCs w:val="30"/>
        </w:rPr>
        <w:t>XSS</w:t>
      </w:r>
      <w:r w:rsidRPr="004C12E3">
        <w:rPr>
          <w:rFonts w:eastAsia="仿宋"/>
          <w:sz w:val="30"/>
          <w:szCs w:val="30"/>
        </w:rPr>
        <w:t>、</w:t>
      </w:r>
      <w:r w:rsidRPr="004C12E3">
        <w:rPr>
          <w:rFonts w:eastAsia="仿宋"/>
          <w:sz w:val="30"/>
          <w:szCs w:val="30"/>
        </w:rPr>
        <w:t>SSRF</w:t>
      </w:r>
      <w:r w:rsidRPr="004C12E3">
        <w:rPr>
          <w:rFonts w:eastAsia="仿宋"/>
          <w:sz w:val="30"/>
          <w:szCs w:val="30"/>
        </w:rPr>
        <w:t>等</w:t>
      </w:r>
      <w:r w:rsidRPr="004C12E3">
        <w:rPr>
          <w:rFonts w:eastAsia="仿宋"/>
          <w:sz w:val="30"/>
          <w:szCs w:val="30"/>
        </w:rPr>
        <w:t>Web</w:t>
      </w:r>
      <w:r w:rsidRPr="004C12E3">
        <w:rPr>
          <w:rFonts w:eastAsia="仿宋"/>
          <w:sz w:val="30"/>
          <w:szCs w:val="30"/>
        </w:rPr>
        <w:t>攻击。</w:t>
      </w:r>
      <w:r w:rsidRPr="004C12E3">
        <w:rPr>
          <w:rFonts w:eastAsia="仿宋"/>
          <w:sz w:val="30"/>
          <w:szCs w:val="30"/>
        </w:rPr>
        <w:t>2</w:t>
      </w:r>
      <w:r w:rsidRPr="004C12E3">
        <w:rPr>
          <w:rFonts w:eastAsia="仿宋"/>
          <w:sz w:val="30"/>
          <w:szCs w:val="30"/>
        </w:rPr>
        <w:t>、屏蔽常见的扫描黑客工具和扫描器。</w:t>
      </w:r>
      <w:r w:rsidRPr="004C12E3">
        <w:rPr>
          <w:rFonts w:eastAsia="仿宋"/>
          <w:sz w:val="30"/>
          <w:szCs w:val="30"/>
        </w:rPr>
        <w:t>3</w:t>
      </w:r>
      <w:r w:rsidRPr="004C12E3">
        <w:rPr>
          <w:rFonts w:eastAsia="仿宋"/>
          <w:sz w:val="30"/>
          <w:szCs w:val="30"/>
        </w:rPr>
        <w:t>、拦截异常的网络请求，以防止恶意行为。</w:t>
      </w:r>
      <w:r w:rsidRPr="004C12E3">
        <w:rPr>
          <w:rFonts w:eastAsia="仿宋"/>
          <w:sz w:val="30"/>
          <w:szCs w:val="30"/>
        </w:rPr>
        <w:t>4</w:t>
      </w:r>
      <w:r w:rsidRPr="004C12E3">
        <w:rPr>
          <w:rFonts w:eastAsia="仿宋"/>
          <w:sz w:val="30"/>
          <w:szCs w:val="30"/>
        </w:rPr>
        <w:t>、防止</w:t>
      </w:r>
      <w:proofErr w:type="spellStart"/>
      <w:r w:rsidRPr="004C12E3">
        <w:rPr>
          <w:rFonts w:eastAsia="仿宋"/>
          <w:sz w:val="30"/>
          <w:szCs w:val="30"/>
        </w:rPr>
        <w:t>Webshell</w:t>
      </w:r>
      <w:proofErr w:type="spellEnd"/>
      <w:r w:rsidRPr="004C12E3">
        <w:rPr>
          <w:rFonts w:eastAsia="仿宋"/>
          <w:sz w:val="30"/>
          <w:szCs w:val="30"/>
        </w:rPr>
        <w:t>上传，有效阻止通过上传恶意文件获取对系统的控制。</w:t>
      </w:r>
      <w:r w:rsidRPr="004C12E3">
        <w:rPr>
          <w:rFonts w:eastAsia="仿宋"/>
          <w:sz w:val="30"/>
          <w:szCs w:val="30"/>
        </w:rPr>
        <w:t>5</w:t>
      </w:r>
      <w:r w:rsidRPr="004C12E3">
        <w:rPr>
          <w:rFonts w:eastAsia="仿宋"/>
          <w:sz w:val="30"/>
          <w:szCs w:val="30"/>
        </w:rPr>
        <w:t>、防止类似</w:t>
      </w:r>
      <w:r w:rsidRPr="004C12E3">
        <w:rPr>
          <w:rFonts w:eastAsia="仿宋"/>
          <w:sz w:val="30"/>
          <w:szCs w:val="30"/>
        </w:rPr>
        <w:t>SVN</w:t>
      </w:r>
      <w:r w:rsidRPr="004C12E3">
        <w:rPr>
          <w:rFonts w:eastAsia="仿宋"/>
          <w:sz w:val="30"/>
          <w:szCs w:val="30"/>
        </w:rPr>
        <w:t>和备份文件泄漏，保护敏感信息不被非授权访问。）</w:t>
      </w:r>
    </w:p>
    <w:p w14:paraId="60C47641" w14:textId="7F57A014" w:rsidR="00DB72DB" w:rsidRPr="004C12E3" w:rsidRDefault="00DB72DB" w:rsidP="0093295C">
      <w:pPr>
        <w:pStyle w:val="1"/>
        <w:spacing w:line="24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二</w:t>
      </w:r>
      <w:r w:rsidRPr="004C12E3">
        <w:rPr>
          <w:rFonts w:ascii="Times New Roman" w:eastAsia="仿宋" w:hAnsi="Times New Roman" w:cs="Times New Roman"/>
          <w:sz w:val="30"/>
          <w:szCs w:val="30"/>
        </w:rPr>
        <w:t>、液冷工作站</w:t>
      </w:r>
      <w:r>
        <w:rPr>
          <w:rFonts w:ascii="Times New Roman" w:eastAsia="仿宋" w:hAnsi="Times New Roman" w:cs="Times New Roman" w:hint="eastAsia"/>
          <w:sz w:val="30"/>
          <w:szCs w:val="30"/>
        </w:rPr>
        <w:t>一</w:t>
      </w:r>
      <w:r>
        <w:rPr>
          <w:rFonts w:ascii="Times New Roman" w:eastAsia="仿宋" w:hAnsi="Times New Roman" w:cs="Times New Roman" w:hint="eastAsia"/>
          <w:sz w:val="30"/>
          <w:szCs w:val="30"/>
        </w:rPr>
        <w:t>台</w:t>
      </w:r>
      <w:r w:rsidRPr="004C12E3">
        <w:rPr>
          <w:rFonts w:ascii="Times New Roman" w:eastAsia="仿宋" w:hAnsi="Times New Roman" w:cs="Times New Roman"/>
          <w:sz w:val="30"/>
          <w:szCs w:val="30"/>
        </w:rPr>
        <w:t>（</w:t>
      </w:r>
      <w:r w:rsidR="0093295C">
        <w:rPr>
          <w:rFonts w:ascii="Times New Roman" w:eastAsia="仿宋" w:hAnsi="Times New Roman" w:cs="Times New Roman" w:hint="eastAsia"/>
          <w:sz w:val="30"/>
          <w:szCs w:val="30"/>
        </w:rPr>
        <w:t>4</w:t>
      </w:r>
      <w:r w:rsidRPr="004C12E3">
        <w:rPr>
          <w:rFonts w:ascii="Times New Roman" w:eastAsia="仿宋" w:hAnsi="Times New Roman" w:cs="Times New Roman"/>
          <w:sz w:val="30"/>
          <w:szCs w:val="30"/>
        </w:rPr>
        <w:t>卡）</w:t>
      </w:r>
    </w:p>
    <w:p w14:paraId="48D93951" w14:textId="5C7083C2" w:rsidR="00B24466" w:rsidRPr="004C12E3" w:rsidRDefault="0093295C" w:rsidP="0093295C">
      <w:pPr>
        <w:pStyle w:val="ad"/>
        <w:numPr>
          <w:ilvl w:val="0"/>
          <w:numId w:val="3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规格：</w:t>
      </w:r>
      <w:r w:rsidRPr="004C12E3">
        <w:rPr>
          <w:rFonts w:eastAsia="仿宋"/>
          <w:sz w:val="30"/>
          <w:szCs w:val="30"/>
        </w:rPr>
        <w:t>液</w:t>
      </w:r>
      <w:r w:rsidRPr="004C12E3">
        <w:rPr>
          <w:rFonts w:eastAsia="仿宋"/>
          <w:sz w:val="30"/>
          <w:szCs w:val="30"/>
        </w:rPr>
        <w:t>冷散热；</w:t>
      </w:r>
    </w:p>
    <w:p w14:paraId="5078C4D9" w14:textId="637B9E96" w:rsidR="00B24466" w:rsidRPr="004C12E3" w:rsidRDefault="0093295C" w:rsidP="0093295C">
      <w:pPr>
        <w:pStyle w:val="ad"/>
        <w:numPr>
          <w:ilvl w:val="0"/>
          <w:numId w:val="3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处理器：每台服务器配置</w:t>
      </w:r>
      <w:r w:rsidRPr="004C12E3">
        <w:rPr>
          <w:rFonts w:eastAsia="仿宋"/>
          <w:sz w:val="30"/>
          <w:szCs w:val="30"/>
        </w:rPr>
        <w:t>≥2</w:t>
      </w:r>
      <w:r w:rsidRPr="004C12E3">
        <w:rPr>
          <w:rFonts w:eastAsia="仿宋"/>
          <w:sz w:val="30"/>
          <w:szCs w:val="30"/>
        </w:rPr>
        <w:t>颗</w:t>
      </w:r>
      <w:r w:rsidRPr="004C12E3">
        <w:rPr>
          <w:rFonts w:eastAsia="仿宋"/>
          <w:sz w:val="30"/>
          <w:szCs w:val="30"/>
        </w:rPr>
        <w:t>Ice Lake</w:t>
      </w:r>
      <w:r w:rsidRPr="004C12E3">
        <w:rPr>
          <w:rFonts w:eastAsia="仿宋"/>
          <w:sz w:val="30"/>
          <w:szCs w:val="30"/>
        </w:rPr>
        <w:t>处理器，每颗核心数</w:t>
      </w:r>
      <w:r w:rsidRPr="004C12E3">
        <w:rPr>
          <w:rFonts w:eastAsia="仿宋"/>
          <w:sz w:val="30"/>
          <w:szCs w:val="30"/>
        </w:rPr>
        <w:t>≥28</w:t>
      </w:r>
      <w:r w:rsidRPr="004C12E3">
        <w:rPr>
          <w:rFonts w:eastAsia="仿宋"/>
          <w:sz w:val="30"/>
          <w:szCs w:val="30"/>
        </w:rPr>
        <w:t>核，线程</w:t>
      </w:r>
      <w:r w:rsidRPr="004C12E3">
        <w:rPr>
          <w:rFonts w:eastAsia="仿宋"/>
          <w:sz w:val="30"/>
          <w:szCs w:val="30"/>
        </w:rPr>
        <w:t>≥56</w:t>
      </w:r>
      <w:r w:rsidRPr="004C12E3">
        <w:rPr>
          <w:rFonts w:eastAsia="仿宋"/>
          <w:sz w:val="30"/>
          <w:szCs w:val="30"/>
        </w:rPr>
        <w:t>，主频</w:t>
      </w:r>
      <w:r w:rsidRPr="004C12E3">
        <w:rPr>
          <w:rFonts w:eastAsia="仿宋"/>
          <w:sz w:val="30"/>
          <w:szCs w:val="30"/>
        </w:rPr>
        <w:t>≥2.0Ghz</w:t>
      </w:r>
      <w:r w:rsidRPr="004C12E3">
        <w:rPr>
          <w:rFonts w:eastAsia="仿宋"/>
          <w:sz w:val="30"/>
          <w:szCs w:val="30"/>
        </w:rPr>
        <w:t>；</w:t>
      </w:r>
    </w:p>
    <w:p w14:paraId="44248C4D" w14:textId="77777777" w:rsidR="00B24466" w:rsidRPr="004C12E3" w:rsidRDefault="0093295C" w:rsidP="0093295C">
      <w:pPr>
        <w:pStyle w:val="ad"/>
        <w:numPr>
          <w:ilvl w:val="0"/>
          <w:numId w:val="3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内存：每台服务器配置</w:t>
      </w:r>
      <w:r w:rsidRPr="004C12E3">
        <w:rPr>
          <w:rFonts w:eastAsia="仿宋"/>
          <w:sz w:val="30"/>
          <w:szCs w:val="30"/>
        </w:rPr>
        <w:t>≥8</w:t>
      </w:r>
      <w:r w:rsidRPr="004C12E3">
        <w:rPr>
          <w:rFonts w:eastAsia="仿宋"/>
          <w:sz w:val="30"/>
          <w:szCs w:val="30"/>
        </w:rPr>
        <w:t>条</w:t>
      </w:r>
      <w:r w:rsidRPr="004C12E3">
        <w:rPr>
          <w:rFonts w:eastAsia="仿宋"/>
          <w:sz w:val="30"/>
          <w:szCs w:val="30"/>
        </w:rPr>
        <w:t>64GB</w:t>
      </w:r>
      <w:r w:rsidRPr="004C12E3">
        <w:rPr>
          <w:rFonts w:eastAsia="仿宋"/>
          <w:sz w:val="30"/>
          <w:szCs w:val="30"/>
        </w:rPr>
        <w:t xml:space="preserve"> DDR4 3200MHz </w:t>
      </w:r>
      <w:r w:rsidRPr="004C12E3">
        <w:rPr>
          <w:rFonts w:eastAsia="仿宋"/>
          <w:sz w:val="30"/>
          <w:szCs w:val="30"/>
        </w:rPr>
        <w:t>服务器内存，最大支持</w:t>
      </w:r>
      <w:r w:rsidRPr="004C12E3">
        <w:rPr>
          <w:rFonts w:eastAsia="仿宋"/>
          <w:sz w:val="30"/>
          <w:szCs w:val="30"/>
        </w:rPr>
        <w:t>16</w:t>
      </w:r>
      <w:r w:rsidRPr="004C12E3">
        <w:rPr>
          <w:rFonts w:eastAsia="仿宋"/>
          <w:sz w:val="30"/>
          <w:szCs w:val="30"/>
        </w:rPr>
        <w:t>个内存插槽；</w:t>
      </w:r>
    </w:p>
    <w:p w14:paraId="49274D26" w14:textId="77777777" w:rsidR="00B24466" w:rsidRPr="004C12E3" w:rsidRDefault="0093295C" w:rsidP="0093295C">
      <w:pPr>
        <w:pStyle w:val="ad"/>
        <w:numPr>
          <w:ilvl w:val="0"/>
          <w:numId w:val="3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硬盘：每台服务器配置</w:t>
      </w:r>
      <w:r w:rsidRPr="004C12E3">
        <w:rPr>
          <w:rFonts w:eastAsia="仿宋"/>
          <w:sz w:val="30"/>
          <w:szCs w:val="30"/>
        </w:rPr>
        <w:t>≥1</w:t>
      </w:r>
      <w:r w:rsidRPr="004C12E3">
        <w:rPr>
          <w:rFonts w:eastAsia="仿宋"/>
          <w:sz w:val="30"/>
          <w:szCs w:val="30"/>
        </w:rPr>
        <w:t>块</w:t>
      </w:r>
      <w:r w:rsidRPr="004C12E3">
        <w:rPr>
          <w:rFonts w:eastAsia="仿宋"/>
          <w:sz w:val="30"/>
          <w:szCs w:val="30"/>
        </w:rPr>
        <w:t>480G</w:t>
      </w:r>
      <w:r w:rsidRPr="004C12E3">
        <w:rPr>
          <w:rFonts w:eastAsia="仿宋"/>
          <w:sz w:val="30"/>
          <w:szCs w:val="30"/>
        </w:rPr>
        <w:t>B</w:t>
      </w:r>
      <w:r w:rsidRPr="004C12E3">
        <w:rPr>
          <w:rFonts w:eastAsia="仿宋"/>
          <w:sz w:val="30"/>
          <w:szCs w:val="30"/>
        </w:rPr>
        <w:t xml:space="preserve"> SATA SSD</w:t>
      </w:r>
      <w:r w:rsidRPr="004C12E3">
        <w:rPr>
          <w:rFonts w:eastAsia="仿宋"/>
          <w:sz w:val="30"/>
          <w:szCs w:val="30"/>
        </w:rPr>
        <w:t>硬盘，配置</w:t>
      </w:r>
      <w:r w:rsidRPr="004C12E3">
        <w:rPr>
          <w:rFonts w:eastAsia="仿宋"/>
          <w:sz w:val="30"/>
          <w:szCs w:val="30"/>
        </w:rPr>
        <w:t>≥1</w:t>
      </w:r>
      <w:r w:rsidRPr="004C12E3">
        <w:rPr>
          <w:rFonts w:eastAsia="仿宋"/>
          <w:sz w:val="30"/>
          <w:szCs w:val="30"/>
        </w:rPr>
        <w:t>块</w:t>
      </w:r>
      <w:r w:rsidRPr="004C12E3">
        <w:rPr>
          <w:rFonts w:eastAsia="仿宋"/>
          <w:sz w:val="30"/>
          <w:szCs w:val="30"/>
        </w:rPr>
        <w:t>3.84T</w:t>
      </w:r>
      <w:r w:rsidRPr="004C12E3">
        <w:rPr>
          <w:rFonts w:eastAsia="仿宋"/>
          <w:sz w:val="30"/>
          <w:szCs w:val="30"/>
        </w:rPr>
        <w:t>B</w:t>
      </w:r>
      <w:r w:rsidRPr="004C12E3">
        <w:rPr>
          <w:rFonts w:eastAsia="仿宋"/>
          <w:sz w:val="30"/>
          <w:szCs w:val="30"/>
        </w:rPr>
        <w:t xml:space="preserve"> U.2 NVME SSD</w:t>
      </w:r>
      <w:r w:rsidRPr="004C12E3">
        <w:rPr>
          <w:rFonts w:eastAsia="仿宋"/>
          <w:sz w:val="30"/>
          <w:szCs w:val="30"/>
        </w:rPr>
        <w:t>硬盘，配置</w:t>
      </w:r>
      <w:r w:rsidRPr="004C12E3">
        <w:rPr>
          <w:rFonts w:eastAsia="仿宋"/>
          <w:sz w:val="30"/>
          <w:szCs w:val="30"/>
        </w:rPr>
        <w:t>≥8</w:t>
      </w:r>
      <w:r w:rsidRPr="004C12E3">
        <w:rPr>
          <w:rFonts w:eastAsia="仿宋"/>
          <w:sz w:val="30"/>
          <w:szCs w:val="30"/>
        </w:rPr>
        <w:t>块</w:t>
      </w:r>
      <w:r w:rsidRPr="004C12E3">
        <w:rPr>
          <w:rFonts w:eastAsia="仿宋"/>
          <w:sz w:val="30"/>
          <w:szCs w:val="30"/>
        </w:rPr>
        <w:t>16T</w:t>
      </w:r>
      <w:r w:rsidRPr="004C12E3">
        <w:rPr>
          <w:rFonts w:eastAsia="仿宋"/>
          <w:sz w:val="30"/>
          <w:szCs w:val="30"/>
        </w:rPr>
        <w:t>B</w:t>
      </w:r>
      <w:r w:rsidRPr="004C12E3">
        <w:rPr>
          <w:rFonts w:eastAsia="仿宋"/>
          <w:sz w:val="30"/>
          <w:szCs w:val="30"/>
        </w:rPr>
        <w:t xml:space="preserve"> </w:t>
      </w:r>
      <w:r w:rsidRPr="004C12E3">
        <w:rPr>
          <w:rFonts w:eastAsia="仿宋"/>
          <w:sz w:val="30"/>
          <w:szCs w:val="30"/>
        </w:rPr>
        <w:t>7200RPM</w:t>
      </w:r>
      <w:r w:rsidRPr="004C12E3">
        <w:rPr>
          <w:rFonts w:eastAsia="仿宋"/>
          <w:sz w:val="30"/>
          <w:szCs w:val="30"/>
        </w:rPr>
        <w:t xml:space="preserve"> SATA HDD</w:t>
      </w:r>
      <w:r w:rsidRPr="004C12E3">
        <w:rPr>
          <w:rFonts w:eastAsia="仿宋"/>
          <w:sz w:val="30"/>
          <w:szCs w:val="30"/>
        </w:rPr>
        <w:t>企业级硬盘，配置</w:t>
      </w:r>
      <w:r w:rsidRPr="004C12E3">
        <w:rPr>
          <w:rFonts w:eastAsia="仿宋"/>
          <w:sz w:val="30"/>
          <w:szCs w:val="30"/>
        </w:rPr>
        <w:t>≥1</w:t>
      </w:r>
      <w:r w:rsidRPr="004C12E3">
        <w:rPr>
          <w:rFonts w:eastAsia="仿宋"/>
          <w:sz w:val="30"/>
          <w:szCs w:val="30"/>
        </w:rPr>
        <w:t>张</w:t>
      </w:r>
      <w:r w:rsidRPr="004C12E3">
        <w:rPr>
          <w:rFonts w:eastAsia="仿宋"/>
          <w:sz w:val="30"/>
          <w:szCs w:val="30"/>
        </w:rPr>
        <w:t>8</w:t>
      </w:r>
      <w:r w:rsidRPr="004C12E3">
        <w:rPr>
          <w:rFonts w:eastAsia="仿宋"/>
          <w:sz w:val="30"/>
          <w:szCs w:val="30"/>
        </w:rPr>
        <w:t>口</w:t>
      </w:r>
      <w:r w:rsidRPr="004C12E3">
        <w:rPr>
          <w:rFonts w:eastAsia="仿宋"/>
          <w:sz w:val="30"/>
          <w:szCs w:val="30"/>
        </w:rPr>
        <w:t>1GB</w:t>
      </w:r>
      <w:r w:rsidRPr="004C12E3">
        <w:rPr>
          <w:rFonts w:eastAsia="仿宋"/>
          <w:sz w:val="30"/>
          <w:szCs w:val="30"/>
        </w:rPr>
        <w:t>缓存阵列卡；</w:t>
      </w:r>
    </w:p>
    <w:p w14:paraId="03C78938" w14:textId="187FDD07" w:rsidR="00B24466" w:rsidRPr="004C12E3" w:rsidRDefault="0093295C" w:rsidP="0093295C">
      <w:pPr>
        <w:pStyle w:val="ad"/>
        <w:numPr>
          <w:ilvl w:val="0"/>
          <w:numId w:val="3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算力单元：数量</w:t>
      </w:r>
      <w:r w:rsidRPr="004C12E3">
        <w:rPr>
          <w:rFonts w:eastAsia="仿宋"/>
          <w:sz w:val="30"/>
          <w:szCs w:val="30"/>
        </w:rPr>
        <w:t>≥4</w:t>
      </w:r>
      <w:r w:rsidRPr="004C12E3">
        <w:rPr>
          <w:rFonts w:eastAsia="仿宋"/>
          <w:sz w:val="30"/>
          <w:szCs w:val="30"/>
        </w:rPr>
        <w:t>个，单个可提供</w:t>
      </w:r>
      <w:r w:rsidRPr="004C12E3">
        <w:rPr>
          <w:rFonts w:eastAsia="仿宋"/>
          <w:sz w:val="30"/>
          <w:szCs w:val="30"/>
        </w:rPr>
        <w:t>≥82.58 TFLOPS FP32</w:t>
      </w:r>
      <w:r w:rsidRPr="004C12E3">
        <w:rPr>
          <w:rFonts w:eastAsia="仿宋"/>
          <w:sz w:val="30"/>
          <w:szCs w:val="30"/>
        </w:rPr>
        <w:t>性能，缓存不低于</w:t>
      </w:r>
      <w:r w:rsidRPr="004C12E3">
        <w:rPr>
          <w:rFonts w:eastAsia="仿宋"/>
          <w:sz w:val="30"/>
          <w:szCs w:val="30"/>
        </w:rPr>
        <w:t>24GB</w:t>
      </w:r>
      <w:r w:rsidRPr="004C12E3">
        <w:rPr>
          <w:rFonts w:eastAsia="仿宋"/>
          <w:sz w:val="30"/>
          <w:szCs w:val="30"/>
        </w:rPr>
        <w:t>，</w:t>
      </w:r>
      <w:r w:rsidRPr="004C12E3">
        <w:rPr>
          <w:rFonts w:eastAsia="仿宋"/>
          <w:sz w:val="30"/>
          <w:szCs w:val="30"/>
        </w:rPr>
        <w:t>液</w:t>
      </w:r>
      <w:r w:rsidRPr="004C12E3">
        <w:rPr>
          <w:rFonts w:eastAsia="仿宋"/>
          <w:sz w:val="30"/>
          <w:szCs w:val="30"/>
        </w:rPr>
        <w:t>冷散热；最大可支持</w:t>
      </w:r>
      <w:r w:rsidRPr="004C12E3">
        <w:rPr>
          <w:rFonts w:eastAsia="仿宋"/>
          <w:sz w:val="30"/>
          <w:szCs w:val="30"/>
        </w:rPr>
        <w:t>4</w:t>
      </w:r>
      <w:r w:rsidRPr="004C12E3">
        <w:rPr>
          <w:rFonts w:eastAsia="仿宋"/>
          <w:sz w:val="30"/>
          <w:szCs w:val="30"/>
        </w:rPr>
        <w:t>个算力单元；</w:t>
      </w:r>
    </w:p>
    <w:p w14:paraId="18E7D7BA" w14:textId="77777777" w:rsidR="00B24466" w:rsidRPr="004C12E3" w:rsidRDefault="0093295C" w:rsidP="0093295C">
      <w:pPr>
        <w:pStyle w:val="ad"/>
        <w:numPr>
          <w:ilvl w:val="0"/>
          <w:numId w:val="3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网络：每台服务器配置</w:t>
      </w:r>
      <w:r w:rsidRPr="004C12E3">
        <w:rPr>
          <w:rFonts w:eastAsia="仿宋"/>
          <w:sz w:val="30"/>
          <w:szCs w:val="30"/>
        </w:rPr>
        <w:t>≥1</w:t>
      </w:r>
      <w:r w:rsidRPr="004C12E3">
        <w:rPr>
          <w:rFonts w:eastAsia="仿宋"/>
          <w:sz w:val="30"/>
          <w:szCs w:val="30"/>
        </w:rPr>
        <w:t>个双口</w:t>
      </w:r>
      <w:r w:rsidRPr="004C12E3">
        <w:rPr>
          <w:rFonts w:eastAsia="仿宋"/>
          <w:sz w:val="30"/>
          <w:szCs w:val="30"/>
        </w:rPr>
        <w:t>1GbE RJ45</w:t>
      </w:r>
      <w:r w:rsidRPr="004C12E3">
        <w:rPr>
          <w:rFonts w:eastAsia="仿宋"/>
          <w:sz w:val="30"/>
          <w:szCs w:val="30"/>
        </w:rPr>
        <w:t>网卡，配置</w:t>
      </w:r>
      <w:r w:rsidRPr="004C12E3">
        <w:rPr>
          <w:rFonts w:eastAsia="仿宋"/>
          <w:sz w:val="30"/>
          <w:szCs w:val="30"/>
        </w:rPr>
        <w:t>≥1</w:t>
      </w:r>
      <w:r w:rsidRPr="004C12E3">
        <w:rPr>
          <w:rFonts w:eastAsia="仿宋"/>
          <w:sz w:val="30"/>
          <w:szCs w:val="30"/>
        </w:rPr>
        <w:t>个双口</w:t>
      </w:r>
      <w:r w:rsidRPr="004C12E3">
        <w:rPr>
          <w:rFonts w:eastAsia="仿宋"/>
          <w:sz w:val="30"/>
          <w:szCs w:val="30"/>
        </w:rPr>
        <w:lastRenderedPageBreak/>
        <w:t>10G</w:t>
      </w:r>
      <w:r w:rsidRPr="004C12E3">
        <w:rPr>
          <w:rFonts w:eastAsia="仿宋"/>
          <w:sz w:val="30"/>
          <w:szCs w:val="30"/>
        </w:rPr>
        <w:t xml:space="preserve"> </w:t>
      </w:r>
      <w:r w:rsidRPr="004C12E3">
        <w:rPr>
          <w:rFonts w:eastAsia="仿宋"/>
          <w:sz w:val="30"/>
          <w:szCs w:val="30"/>
        </w:rPr>
        <w:t>光纤网卡（含多模模块）；</w:t>
      </w:r>
    </w:p>
    <w:p w14:paraId="4F642E0C" w14:textId="77777777" w:rsidR="00B24466" w:rsidRPr="004C12E3" w:rsidRDefault="0093295C" w:rsidP="0093295C">
      <w:pPr>
        <w:pStyle w:val="ad"/>
        <w:numPr>
          <w:ilvl w:val="0"/>
          <w:numId w:val="3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显示器：至少提供</w:t>
      </w:r>
      <w:r w:rsidRPr="004C12E3">
        <w:rPr>
          <w:rFonts w:eastAsia="仿宋"/>
          <w:sz w:val="30"/>
          <w:szCs w:val="30"/>
        </w:rPr>
        <w:t>2</w:t>
      </w:r>
      <w:r w:rsidRPr="004C12E3">
        <w:rPr>
          <w:rFonts w:eastAsia="仿宋"/>
          <w:sz w:val="30"/>
          <w:szCs w:val="30"/>
        </w:rPr>
        <w:t>台</w:t>
      </w:r>
      <w:r w:rsidRPr="004C12E3">
        <w:rPr>
          <w:rFonts w:eastAsia="仿宋"/>
          <w:sz w:val="30"/>
          <w:szCs w:val="30"/>
        </w:rPr>
        <w:t>27</w:t>
      </w:r>
      <w:r w:rsidRPr="004C12E3">
        <w:rPr>
          <w:rFonts w:eastAsia="仿宋"/>
          <w:sz w:val="30"/>
          <w:szCs w:val="30"/>
        </w:rPr>
        <w:t>英寸显示器；至少提供</w:t>
      </w:r>
      <w:r w:rsidRPr="004C12E3">
        <w:rPr>
          <w:rFonts w:eastAsia="仿宋"/>
          <w:sz w:val="30"/>
          <w:szCs w:val="30"/>
        </w:rPr>
        <w:t>1</w:t>
      </w:r>
      <w:r w:rsidRPr="004C12E3">
        <w:rPr>
          <w:rFonts w:eastAsia="仿宋"/>
          <w:sz w:val="30"/>
          <w:szCs w:val="30"/>
        </w:rPr>
        <w:t>台曲面屏显示器；</w:t>
      </w:r>
    </w:p>
    <w:p w14:paraId="114BBEC2" w14:textId="77777777" w:rsidR="00B24466" w:rsidRPr="004C12E3" w:rsidRDefault="0093295C" w:rsidP="0093295C">
      <w:pPr>
        <w:pStyle w:val="ad"/>
        <w:numPr>
          <w:ilvl w:val="0"/>
          <w:numId w:val="3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设备生产厂商具备</w:t>
      </w:r>
      <w:r w:rsidRPr="004C12E3">
        <w:rPr>
          <w:rFonts w:eastAsia="仿宋"/>
          <w:sz w:val="30"/>
          <w:szCs w:val="30"/>
        </w:rPr>
        <w:t>ISO9001</w:t>
      </w:r>
      <w:r w:rsidRPr="004C12E3">
        <w:rPr>
          <w:rFonts w:eastAsia="仿宋"/>
          <w:sz w:val="30"/>
          <w:szCs w:val="30"/>
        </w:rPr>
        <w:t>，</w:t>
      </w:r>
      <w:r w:rsidRPr="004C12E3">
        <w:rPr>
          <w:rFonts w:eastAsia="仿宋"/>
          <w:sz w:val="30"/>
          <w:szCs w:val="30"/>
        </w:rPr>
        <w:t>ISO27001</w:t>
      </w:r>
      <w:r w:rsidRPr="004C12E3">
        <w:rPr>
          <w:rFonts w:eastAsia="仿宋"/>
          <w:sz w:val="30"/>
          <w:szCs w:val="30"/>
        </w:rPr>
        <w:t>，</w:t>
      </w:r>
      <w:r w:rsidRPr="004C12E3">
        <w:rPr>
          <w:rFonts w:eastAsia="仿宋"/>
          <w:sz w:val="30"/>
          <w:szCs w:val="30"/>
        </w:rPr>
        <w:t>ISO14001</w:t>
      </w:r>
      <w:r w:rsidRPr="004C12E3">
        <w:rPr>
          <w:rFonts w:eastAsia="仿宋"/>
          <w:sz w:val="30"/>
          <w:szCs w:val="30"/>
        </w:rPr>
        <w:t>，</w:t>
      </w:r>
      <w:r w:rsidRPr="004C12E3">
        <w:rPr>
          <w:rFonts w:eastAsia="仿宋"/>
          <w:sz w:val="30"/>
          <w:szCs w:val="30"/>
        </w:rPr>
        <w:t>ISO45001</w:t>
      </w:r>
      <w:r w:rsidRPr="004C12E3">
        <w:rPr>
          <w:rFonts w:eastAsia="仿宋"/>
          <w:sz w:val="30"/>
          <w:szCs w:val="30"/>
        </w:rPr>
        <w:t>提供证书复印件；</w:t>
      </w:r>
    </w:p>
    <w:p w14:paraId="21E1D732" w14:textId="77777777" w:rsidR="00B24466" w:rsidRPr="004C12E3" w:rsidRDefault="0093295C" w:rsidP="0093295C">
      <w:pPr>
        <w:pStyle w:val="ad"/>
        <w:numPr>
          <w:ilvl w:val="0"/>
          <w:numId w:val="3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至少包括</w:t>
      </w:r>
      <w:r w:rsidRPr="004C12E3">
        <w:rPr>
          <w:rFonts w:eastAsia="仿宋"/>
          <w:sz w:val="30"/>
          <w:szCs w:val="30"/>
        </w:rPr>
        <w:t>24</w:t>
      </w:r>
      <w:r w:rsidRPr="004C12E3">
        <w:rPr>
          <w:rFonts w:eastAsia="仿宋"/>
          <w:sz w:val="30"/>
          <w:szCs w:val="30"/>
        </w:rPr>
        <w:t>小时负载</w:t>
      </w:r>
      <w:r w:rsidRPr="004C12E3">
        <w:rPr>
          <w:rFonts w:eastAsia="仿宋"/>
          <w:sz w:val="30"/>
          <w:szCs w:val="30"/>
        </w:rPr>
        <w:t>99%</w:t>
      </w:r>
      <w:r w:rsidRPr="004C12E3">
        <w:rPr>
          <w:rFonts w:eastAsia="仿宋"/>
          <w:sz w:val="30"/>
          <w:szCs w:val="30"/>
        </w:rPr>
        <w:t>的耐高温测试，</w:t>
      </w:r>
      <w:r w:rsidRPr="004C12E3">
        <w:rPr>
          <w:rFonts w:eastAsia="仿宋"/>
          <w:sz w:val="30"/>
          <w:szCs w:val="30"/>
        </w:rPr>
        <w:t>75</w:t>
      </w:r>
      <w:r w:rsidRPr="004C12E3">
        <w:rPr>
          <w:rFonts w:eastAsia="仿宋"/>
          <w:sz w:val="30"/>
          <w:szCs w:val="30"/>
        </w:rPr>
        <w:t>小时不宕机测试等；机器稳定性和散热的测试；内存测试报告；操作系统系统安装以及稳定性测试报告；</w:t>
      </w:r>
    </w:p>
    <w:p w14:paraId="70094DE9" w14:textId="77777777" w:rsidR="00B24466" w:rsidRPr="004C12E3" w:rsidRDefault="0093295C" w:rsidP="0093295C">
      <w:pPr>
        <w:pStyle w:val="ad"/>
        <w:numPr>
          <w:ilvl w:val="0"/>
          <w:numId w:val="3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提供原厂保修</w:t>
      </w:r>
      <w:r w:rsidRPr="004C12E3">
        <w:rPr>
          <w:rFonts w:eastAsia="仿宋"/>
          <w:sz w:val="30"/>
          <w:szCs w:val="30"/>
        </w:rPr>
        <w:t>3</w:t>
      </w:r>
      <w:r w:rsidRPr="004C12E3">
        <w:rPr>
          <w:rFonts w:eastAsia="仿宋"/>
          <w:sz w:val="30"/>
          <w:szCs w:val="30"/>
        </w:rPr>
        <w:t>年，包括电话及现场维修，设备厂家具备</w:t>
      </w:r>
      <w:proofErr w:type="spellStart"/>
      <w:r w:rsidRPr="004C12E3">
        <w:rPr>
          <w:rFonts w:eastAsia="仿宋"/>
          <w:sz w:val="30"/>
          <w:szCs w:val="30"/>
        </w:rPr>
        <w:t>Necas</w:t>
      </w:r>
      <w:proofErr w:type="spellEnd"/>
      <w:r w:rsidRPr="004C12E3">
        <w:rPr>
          <w:rFonts w:eastAsia="仿宋"/>
          <w:sz w:val="30"/>
          <w:szCs w:val="30"/>
        </w:rPr>
        <w:t>五星认证或</w:t>
      </w:r>
      <w:r w:rsidRPr="004C12E3">
        <w:rPr>
          <w:rFonts w:eastAsia="仿宋"/>
          <w:sz w:val="30"/>
          <w:szCs w:val="30"/>
        </w:rPr>
        <w:t>GB/T 27922-2011</w:t>
      </w:r>
      <w:r w:rsidRPr="004C12E3">
        <w:rPr>
          <w:rFonts w:eastAsia="仿宋"/>
          <w:sz w:val="30"/>
          <w:szCs w:val="30"/>
        </w:rPr>
        <w:t>《商品售后服务评价体系》规定的五星级要求，提供认证证书。</w:t>
      </w:r>
    </w:p>
    <w:p w14:paraId="2FFEDF0E" w14:textId="77777777" w:rsidR="00B24466" w:rsidRPr="004C12E3" w:rsidRDefault="0093295C" w:rsidP="0093295C">
      <w:pPr>
        <w:pStyle w:val="ad"/>
        <w:numPr>
          <w:ilvl w:val="0"/>
          <w:numId w:val="3"/>
        </w:numPr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服务器要求全新，产品为全配置装箱，在厂商整机配置清</w:t>
      </w:r>
      <w:r w:rsidRPr="004C12E3">
        <w:rPr>
          <w:rFonts w:eastAsia="仿宋"/>
          <w:sz w:val="30"/>
          <w:szCs w:val="30"/>
        </w:rPr>
        <w:t>单上包含全部配件</w:t>
      </w:r>
      <w:r w:rsidRPr="004C12E3">
        <w:rPr>
          <w:rFonts w:eastAsia="仿宋"/>
          <w:sz w:val="30"/>
          <w:szCs w:val="30"/>
        </w:rPr>
        <w:t xml:space="preserve">, </w:t>
      </w:r>
      <w:r w:rsidRPr="004C12E3">
        <w:rPr>
          <w:rFonts w:eastAsia="仿宋"/>
          <w:sz w:val="30"/>
          <w:szCs w:val="30"/>
        </w:rPr>
        <w:t>必须保证产品是同一批次出厂，通过官方的</w:t>
      </w:r>
      <w:r w:rsidRPr="004C12E3">
        <w:rPr>
          <w:rFonts w:eastAsia="仿宋"/>
          <w:sz w:val="30"/>
          <w:szCs w:val="30"/>
        </w:rPr>
        <w:t>400</w:t>
      </w:r>
      <w:r w:rsidRPr="004C12E3">
        <w:rPr>
          <w:rFonts w:eastAsia="仿宋"/>
          <w:sz w:val="30"/>
          <w:szCs w:val="30"/>
        </w:rPr>
        <w:t>服务热线可查询到配置详细信息，必须和采购要求匹配一致。</w:t>
      </w:r>
    </w:p>
    <w:p w14:paraId="5FBFD5DB" w14:textId="77777777" w:rsidR="00B24466" w:rsidRPr="0093295C" w:rsidRDefault="0093295C" w:rsidP="0093295C">
      <w:pPr>
        <w:pStyle w:val="ad"/>
        <w:numPr>
          <w:ilvl w:val="0"/>
          <w:numId w:val="3"/>
        </w:numPr>
        <w:rPr>
          <w:rFonts w:eastAsia="仿宋"/>
          <w:sz w:val="30"/>
          <w:szCs w:val="30"/>
        </w:rPr>
      </w:pPr>
      <w:r w:rsidRPr="0093295C">
        <w:rPr>
          <w:rFonts w:eastAsia="仿宋"/>
          <w:sz w:val="30"/>
          <w:szCs w:val="30"/>
        </w:rPr>
        <w:t>工作站可支持部署云平台管理系统，满足以下功能要求：</w:t>
      </w:r>
    </w:p>
    <w:p w14:paraId="5D7C0E1F" w14:textId="591FD94D" w:rsidR="00B24466" w:rsidRPr="004C12E3" w:rsidRDefault="0093295C" w:rsidP="0093295C">
      <w:pPr>
        <w:pStyle w:val="ad"/>
        <w:numPr>
          <w:ilvl w:val="0"/>
          <w:numId w:val="4"/>
        </w:numPr>
        <w:ind w:firstLineChars="189" w:firstLine="567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底层架构：集群软件底层必须采用自主研发的调度系统，不能使用</w:t>
      </w:r>
      <w:r w:rsidRPr="004C12E3">
        <w:rPr>
          <w:rFonts w:eastAsia="仿宋"/>
          <w:sz w:val="30"/>
          <w:szCs w:val="30"/>
        </w:rPr>
        <w:t>k8s</w:t>
      </w:r>
      <w:r w:rsidRPr="004C12E3">
        <w:rPr>
          <w:rFonts w:eastAsia="仿宋"/>
          <w:sz w:val="30"/>
          <w:szCs w:val="30"/>
        </w:rPr>
        <w:t>或基于</w:t>
      </w:r>
      <w:r w:rsidRPr="004C12E3">
        <w:rPr>
          <w:rFonts w:eastAsia="仿宋"/>
          <w:sz w:val="30"/>
          <w:szCs w:val="30"/>
        </w:rPr>
        <w:t>k8s</w:t>
      </w:r>
      <w:r w:rsidRPr="004C12E3">
        <w:rPr>
          <w:rFonts w:eastAsia="仿宋"/>
          <w:sz w:val="30"/>
          <w:szCs w:val="30"/>
        </w:rPr>
        <w:t>等开源调度系统二次开发的软件，提供官方网站截图证明。</w:t>
      </w:r>
    </w:p>
    <w:p w14:paraId="7B3693C0" w14:textId="77777777" w:rsidR="00B24466" w:rsidRPr="004C12E3" w:rsidRDefault="0093295C" w:rsidP="0093295C">
      <w:pPr>
        <w:pStyle w:val="ad"/>
        <w:numPr>
          <w:ilvl w:val="0"/>
          <w:numId w:val="4"/>
        </w:numPr>
        <w:ind w:firstLineChars="189" w:firstLine="567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框架支持：预装主流学习框架，例如：</w:t>
      </w:r>
      <w:proofErr w:type="spellStart"/>
      <w:r w:rsidRPr="004C12E3">
        <w:rPr>
          <w:rFonts w:eastAsia="仿宋"/>
          <w:sz w:val="30"/>
          <w:szCs w:val="30"/>
        </w:rPr>
        <w:t>tensorflow</w:t>
      </w:r>
      <w:proofErr w:type="spellEnd"/>
      <w:r w:rsidRPr="004C12E3">
        <w:rPr>
          <w:rFonts w:eastAsia="仿宋"/>
          <w:sz w:val="30"/>
          <w:szCs w:val="30"/>
        </w:rPr>
        <w:t>、</w:t>
      </w:r>
      <w:r w:rsidRPr="004C12E3">
        <w:rPr>
          <w:rFonts w:eastAsia="仿宋"/>
          <w:sz w:val="30"/>
          <w:szCs w:val="30"/>
        </w:rPr>
        <w:t>caffe</w:t>
      </w:r>
      <w:r w:rsidRPr="004C12E3">
        <w:rPr>
          <w:rFonts w:eastAsia="仿宋"/>
          <w:sz w:val="30"/>
          <w:szCs w:val="30"/>
        </w:rPr>
        <w:t>、</w:t>
      </w:r>
      <w:proofErr w:type="spellStart"/>
      <w:r w:rsidRPr="004C12E3">
        <w:rPr>
          <w:rFonts w:eastAsia="仿宋"/>
          <w:sz w:val="30"/>
          <w:szCs w:val="30"/>
        </w:rPr>
        <w:t>mxnet</w:t>
      </w:r>
      <w:proofErr w:type="spellEnd"/>
      <w:r w:rsidRPr="004C12E3">
        <w:rPr>
          <w:rFonts w:eastAsia="仿宋"/>
          <w:sz w:val="30"/>
          <w:szCs w:val="30"/>
        </w:rPr>
        <w:t>、</w:t>
      </w:r>
      <w:proofErr w:type="spellStart"/>
      <w:r w:rsidRPr="004C12E3">
        <w:rPr>
          <w:rFonts w:eastAsia="仿宋"/>
          <w:sz w:val="30"/>
          <w:szCs w:val="30"/>
        </w:rPr>
        <w:t>pytorch</w:t>
      </w:r>
      <w:proofErr w:type="spellEnd"/>
      <w:r w:rsidRPr="004C12E3">
        <w:rPr>
          <w:rFonts w:eastAsia="仿宋"/>
          <w:sz w:val="30"/>
          <w:szCs w:val="30"/>
        </w:rPr>
        <w:t>、</w:t>
      </w:r>
      <w:proofErr w:type="spellStart"/>
      <w:r w:rsidRPr="004C12E3">
        <w:rPr>
          <w:rFonts w:eastAsia="仿宋"/>
          <w:sz w:val="30"/>
          <w:szCs w:val="30"/>
        </w:rPr>
        <w:t>paddlepaddle</w:t>
      </w:r>
      <w:proofErr w:type="spellEnd"/>
      <w:r w:rsidRPr="004C12E3">
        <w:rPr>
          <w:rFonts w:eastAsia="仿宋"/>
          <w:sz w:val="30"/>
          <w:szCs w:val="30"/>
        </w:rPr>
        <w:t>等主流的学习框架。</w:t>
      </w:r>
    </w:p>
    <w:p w14:paraId="77CF1A71" w14:textId="0C176E4B" w:rsidR="00B24466" w:rsidRPr="004C12E3" w:rsidRDefault="0093295C" w:rsidP="0093295C">
      <w:pPr>
        <w:pStyle w:val="ad"/>
        <w:numPr>
          <w:ilvl w:val="0"/>
          <w:numId w:val="4"/>
        </w:numPr>
        <w:ind w:firstLineChars="189" w:firstLine="567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在线开发：支持在线模型开发功能，提供</w:t>
      </w:r>
      <w:proofErr w:type="spellStart"/>
      <w:r w:rsidRPr="004C12E3">
        <w:rPr>
          <w:rFonts w:eastAsia="仿宋"/>
          <w:sz w:val="30"/>
          <w:szCs w:val="30"/>
        </w:rPr>
        <w:t>JupyterLab</w:t>
      </w:r>
      <w:proofErr w:type="spellEnd"/>
      <w:r w:rsidRPr="004C12E3">
        <w:rPr>
          <w:rFonts w:eastAsia="仿宋"/>
          <w:sz w:val="30"/>
          <w:szCs w:val="30"/>
        </w:rPr>
        <w:t>、</w:t>
      </w:r>
      <w:proofErr w:type="spellStart"/>
      <w:r w:rsidRPr="004C12E3">
        <w:rPr>
          <w:rFonts w:eastAsia="仿宋"/>
          <w:sz w:val="30"/>
          <w:szCs w:val="30"/>
        </w:rPr>
        <w:t>Jupy</w:t>
      </w:r>
      <w:r w:rsidRPr="004C12E3">
        <w:rPr>
          <w:rFonts w:eastAsia="仿宋"/>
          <w:sz w:val="30"/>
          <w:szCs w:val="30"/>
        </w:rPr>
        <w:t>terNoteBook</w:t>
      </w:r>
      <w:proofErr w:type="spellEnd"/>
      <w:r w:rsidRPr="004C12E3">
        <w:rPr>
          <w:rFonts w:eastAsia="仿宋"/>
          <w:sz w:val="30"/>
          <w:szCs w:val="30"/>
        </w:rPr>
        <w:t>、</w:t>
      </w:r>
      <w:r w:rsidRPr="004C12E3">
        <w:rPr>
          <w:rFonts w:eastAsia="仿宋"/>
          <w:sz w:val="30"/>
          <w:szCs w:val="30"/>
        </w:rPr>
        <w:t>VS Code</w:t>
      </w:r>
      <w:r w:rsidRPr="004C12E3">
        <w:rPr>
          <w:rFonts w:eastAsia="仿宋"/>
          <w:sz w:val="30"/>
          <w:szCs w:val="30"/>
        </w:rPr>
        <w:t>，</w:t>
      </w:r>
      <w:r w:rsidRPr="004C12E3">
        <w:rPr>
          <w:rFonts w:eastAsia="仿宋"/>
          <w:sz w:val="30"/>
          <w:szCs w:val="30"/>
        </w:rPr>
        <w:t>Terminal</w:t>
      </w:r>
      <w:r w:rsidRPr="004C12E3">
        <w:rPr>
          <w:rFonts w:eastAsia="仿宋"/>
          <w:sz w:val="30"/>
          <w:szCs w:val="30"/>
        </w:rPr>
        <w:t>等在线编程环境。</w:t>
      </w:r>
    </w:p>
    <w:p w14:paraId="5F365E41" w14:textId="77777777" w:rsidR="00B24466" w:rsidRPr="004C12E3" w:rsidRDefault="0093295C" w:rsidP="0093295C">
      <w:pPr>
        <w:pStyle w:val="ad"/>
        <w:numPr>
          <w:ilvl w:val="0"/>
          <w:numId w:val="4"/>
        </w:numPr>
        <w:ind w:firstLineChars="189" w:firstLine="567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lastRenderedPageBreak/>
        <w:t>资源虚拟化：采用轻量级容器虚拟化技术，实现对</w:t>
      </w:r>
      <w:r w:rsidRPr="004C12E3">
        <w:rPr>
          <w:rFonts w:eastAsia="仿宋"/>
          <w:sz w:val="30"/>
          <w:szCs w:val="30"/>
        </w:rPr>
        <w:t>CPU</w:t>
      </w:r>
      <w:r w:rsidRPr="004C12E3">
        <w:rPr>
          <w:rFonts w:eastAsia="仿宋"/>
          <w:sz w:val="30"/>
          <w:szCs w:val="30"/>
        </w:rPr>
        <w:t>、内存、磁盘等资源的虚拟化和统一管理。针对人工智能领域的特定需求，提供</w:t>
      </w:r>
      <w:r w:rsidRPr="004C12E3">
        <w:rPr>
          <w:rFonts w:eastAsia="仿宋"/>
          <w:sz w:val="30"/>
          <w:szCs w:val="30"/>
        </w:rPr>
        <w:t>GPU</w:t>
      </w:r>
      <w:r w:rsidRPr="004C12E3">
        <w:rPr>
          <w:rFonts w:eastAsia="仿宋"/>
          <w:sz w:val="30"/>
          <w:szCs w:val="30"/>
        </w:rPr>
        <w:t>等异构计算资源管理接口，实现对</w:t>
      </w:r>
      <w:r w:rsidRPr="004C12E3">
        <w:rPr>
          <w:rFonts w:eastAsia="仿宋"/>
          <w:sz w:val="30"/>
          <w:szCs w:val="30"/>
        </w:rPr>
        <w:t>GPU</w:t>
      </w:r>
      <w:r w:rsidRPr="004C12E3">
        <w:rPr>
          <w:rFonts w:eastAsia="仿宋"/>
          <w:sz w:val="30"/>
          <w:szCs w:val="30"/>
        </w:rPr>
        <w:t>等异构计算资源的虚拟化统一管理，支持为容器以直通方式挂载</w:t>
      </w:r>
      <w:r w:rsidRPr="004C12E3">
        <w:rPr>
          <w:rFonts w:eastAsia="仿宋"/>
          <w:sz w:val="30"/>
          <w:szCs w:val="30"/>
        </w:rPr>
        <w:t>GPU</w:t>
      </w:r>
      <w:r w:rsidRPr="004C12E3">
        <w:rPr>
          <w:rFonts w:eastAsia="仿宋"/>
          <w:sz w:val="30"/>
          <w:szCs w:val="30"/>
        </w:rPr>
        <w:t>等异构计算资源。</w:t>
      </w:r>
    </w:p>
    <w:p w14:paraId="43CAD188" w14:textId="79EEF421" w:rsidR="00B24466" w:rsidRPr="004C12E3" w:rsidRDefault="0093295C" w:rsidP="0093295C">
      <w:pPr>
        <w:pStyle w:val="ad"/>
        <w:numPr>
          <w:ilvl w:val="0"/>
          <w:numId w:val="4"/>
        </w:numPr>
        <w:ind w:firstLineChars="189" w:firstLine="567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无卡模式：当</w:t>
      </w:r>
      <w:r w:rsidRPr="004C12E3">
        <w:rPr>
          <w:rFonts w:eastAsia="仿宋"/>
          <w:sz w:val="30"/>
          <w:szCs w:val="30"/>
        </w:rPr>
        <w:t>GPU</w:t>
      </w:r>
      <w:r w:rsidRPr="004C12E3">
        <w:rPr>
          <w:rFonts w:eastAsia="仿宋"/>
          <w:sz w:val="30"/>
          <w:szCs w:val="30"/>
        </w:rPr>
        <w:t>数量不足时，允许用户可以使用无</w:t>
      </w:r>
      <w:r w:rsidRPr="004C12E3">
        <w:rPr>
          <w:rFonts w:eastAsia="仿宋"/>
          <w:sz w:val="30"/>
          <w:szCs w:val="30"/>
        </w:rPr>
        <w:t>GPU</w:t>
      </w:r>
      <w:r w:rsidRPr="004C12E3">
        <w:rPr>
          <w:rFonts w:eastAsia="仿宋"/>
          <w:sz w:val="30"/>
          <w:szCs w:val="30"/>
        </w:rPr>
        <w:t>卡模式启动原有任务，任务</w:t>
      </w:r>
      <w:r w:rsidRPr="004C12E3">
        <w:rPr>
          <w:rFonts w:eastAsia="仿宋"/>
          <w:sz w:val="30"/>
          <w:szCs w:val="30"/>
        </w:rPr>
        <w:t>ID</w:t>
      </w:r>
      <w:r w:rsidRPr="004C12E3">
        <w:rPr>
          <w:rFonts w:eastAsia="仿宋"/>
          <w:sz w:val="30"/>
          <w:szCs w:val="30"/>
        </w:rPr>
        <w:t>以及任务中的所有数据不丢失，提供软件功能截图。</w:t>
      </w:r>
    </w:p>
    <w:p w14:paraId="56D53A27" w14:textId="5F18A1BA" w:rsidR="00B24466" w:rsidRPr="004C12E3" w:rsidRDefault="0093295C" w:rsidP="0093295C">
      <w:pPr>
        <w:pStyle w:val="ad"/>
        <w:numPr>
          <w:ilvl w:val="0"/>
          <w:numId w:val="4"/>
        </w:numPr>
        <w:ind w:firstLineChars="189" w:firstLine="567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显存切分：支持对运算卡显存切分，显存切分最小单位</w:t>
      </w:r>
      <w:r w:rsidRPr="004C12E3">
        <w:rPr>
          <w:rFonts w:eastAsia="仿宋"/>
          <w:sz w:val="30"/>
          <w:szCs w:val="30"/>
        </w:rPr>
        <w:t>1MB</w:t>
      </w:r>
      <w:r w:rsidRPr="004C12E3">
        <w:rPr>
          <w:rFonts w:eastAsia="仿宋"/>
          <w:sz w:val="30"/>
          <w:szCs w:val="30"/>
        </w:rPr>
        <w:t>，提供软件功能截图。</w:t>
      </w:r>
    </w:p>
    <w:p w14:paraId="4D24CBA6" w14:textId="77777777" w:rsidR="00B24466" w:rsidRPr="004C12E3" w:rsidRDefault="0093295C" w:rsidP="0093295C">
      <w:pPr>
        <w:pStyle w:val="ad"/>
        <w:numPr>
          <w:ilvl w:val="0"/>
          <w:numId w:val="4"/>
        </w:numPr>
        <w:ind w:firstLineChars="189" w:firstLine="567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容器管理：支持快速创建多种深度学习开发调试环境的容器，支持</w:t>
      </w:r>
      <w:r w:rsidRPr="004C12E3">
        <w:rPr>
          <w:rFonts w:eastAsia="仿宋"/>
          <w:sz w:val="30"/>
          <w:szCs w:val="30"/>
        </w:rPr>
        <w:t xml:space="preserve">web Terminal </w:t>
      </w:r>
      <w:r w:rsidRPr="004C12E3">
        <w:rPr>
          <w:rFonts w:eastAsia="仿宋"/>
          <w:sz w:val="30"/>
          <w:szCs w:val="30"/>
        </w:rPr>
        <w:t>访问容器（无需安装</w:t>
      </w:r>
      <w:proofErr w:type="spellStart"/>
      <w:r w:rsidRPr="004C12E3">
        <w:rPr>
          <w:rFonts w:eastAsia="仿宋"/>
          <w:sz w:val="30"/>
          <w:szCs w:val="30"/>
        </w:rPr>
        <w:t>ssh</w:t>
      </w:r>
      <w:proofErr w:type="spellEnd"/>
      <w:r w:rsidRPr="004C12E3">
        <w:rPr>
          <w:rFonts w:eastAsia="仿宋"/>
          <w:sz w:val="30"/>
          <w:szCs w:val="30"/>
        </w:rPr>
        <w:t>服务），支持将创建的容器在线进行镜像打包，并支持将打包好的镜像上传镜像仓库，实现镜像版本的持续更新。</w:t>
      </w:r>
    </w:p>
    <w:p w14:paraId="17A58536" w14:textId="4F0153A1" w:rsidR="00B24466" w:rsidRPr="004C12E3" w:rsidRDefault="0093295C" w:rsidP="0093295C">
      <w:pPr>
        <w:pStyle w:val="ad"/>
        <w:numPr>
          <w:ilvl w:val="0"/>
          <w:numId w:val="4"/>
        </w:numPr>
        <w:ind w:firstLineChars="189" w:firstLine="567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任务重启：支持任务重启功能，任务重启过程中，任务中的所有数据不丢失，容器</w:t>
      </w:r>
      <w:r w:rsidRPr="004C12E3">
        <w:rPr>
          <w:rFonts w:eastAsia="仿宋"/>
          <w:sz w:val="30"/>
          <w:szCs w:val="30"/>
        </w:rPr>
        <w:t>ID</w:t>
      </w:r>
      <w:r w:rsidRPr="004C12E3">
        <w:rPr>
          <w:rFonts w:eastAsia="仿宋"/>
          <w:sz w:val="30"/>
          <w:szCs w:val="30"/>
        </w:rPr>
        <w:t>保持不变，提供</w:t>
      </w:r>
      <w:r w:rsidRPr="004C12E3">
        <w:rPr>
          <w:rFonts w:eastAsia="仿宋"/>
          <w:sz w:val="30"/>
          <w:szCs w:val="30"/>
        </w:rPr>
        <w:t>软件功能截图。</w:t>
      </w:r>
    </w:p>
    <w:p w14:paraId="43F41D4B" w14:textId="00F23962" w:rsidR="00B24466" w:rsidRPr="004C12E3" w:rsidRDefault="0093295C" w:rsidP="0093295C">
      <w:pPr>
        <w:pStyle w:val="ad"/>
        <w:numPr>
          <w:ilvl w:val="0"/>
          <w:numId w:val="4"/>
        </w:numPr>
        <w:ind w:firstLineChars="189" w:firstLine="567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重置系统</w:t>
      </w:r>
      <w:r w:rsidRPr="004C12E3">
        <w:rPr>
          <w:rFonts w:eastAsia="仿宋"/>
          <w:sz w:val="30"/>
          <w:szCs w:val="30"/>
        </w:rPr>
        <w:t>/</w:t>
      </w:r>
      <w:r w:rsidRPr="004C12E3">
        <w:rPr>
          <w:rFonts w:eastAsia="仿宋"/>
          <w:sz w:val="30"/>
          <w:szCs w:val="30"/>
        </w:rPr>
        <w:t>更换镜像：对任务环境或者系统盘进行更换，更换完毕后，缓存盘与数据盘中的数据不丢失，提供软件功能截图。</w:t>
      </w:r>
    </w:p>
    <w:p w14:paraId="07149453" w14:textId="67901BAC" w:rsidR="00B24466" w:rsidRPr="004C12E3" w:rsidRDefault="0093295C" w:rsidP="0093295C">
      <w:pPr>
        <w:pStyle w:val="ad"/>
        <w:numPr>
          <w:ilvl w:val="0"/>
          <w:numId w:val="4"/>
        </w:numPr>
        <w:ind w:firstLineChars="189" w:firstLine="567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便携工具箱：支持</w:t>
      </w:r>
      <w:r w:rsidRPr="004C12E3">
        <w:rPr>
          <w:rFonts w:eastAsia="仿宋"/>
          <w:sz w:val="30"/>
          <w:szCs w:val="30"/>
        </w:rPr>
        <w:t>Web Terminal</w:t>
      </w:r>
      <w:r w:rsidRPr="004C12E3">
        <w:rPr>
          <w:rFonts w:eastAsia="仿宋"/>
          <w:sz w:val="30"/>
          <w:szCs w:val="30"/>
        </w:rPr>
        <w:t>，</w:t>
      </w:r>
      <w:proofErr w:type="spellStart"/>
      <w:r w:rsidRPr="004C12E3">
        <w:rPr>
          <w:rFonts w:eastAsia="仿宋"/>
          <w:sz w:val="30"/>
          <w:szCs w:val="30"/>
        </w:rPr>
        <w:t>Jupyter</w:t>
      </w:r>
      <w:proofErr w:type="spellEnd"/>
      <w:r w:rsidRPr="004C12E3">
        <w:rPr>
          <w:rFonts w:eastAsia="仿宋"/>
          <w:sz w:val="30"/>
          <w:szCs w:val="30"/>
        </w:rPr>
        <w:t>，</w:t>
      </w:r>
      <w:proofErr w:type="spellStart"/>
      <w:r w:rsidRPr="004C12E3">
        <w:rPr>
          <w:rFonts w:eastAsia="仿宋"/>
          <w:sz w:val="30"/>
          <w:szCs w:val="30"/>
        </w:rPr>
        <w:t>CodeServer</w:t>
      </w:r>
      <w:proofErr w:type="spellEnd"/>
      <w:r w:rsidRPr="004C12E3">
        <w:rPr>
          <w:rFonts w:eastAsia="仿宋"/>
          <w:sz w:val="30"/>
          <w:szCs w:val="30"/>
        </w:rPr>
        <w:t>，</w:t>
      </w:r>
      <w:proofErr w:type="spellStart"/>
      <w:r w:rsidRPr="004C12E3">
        <w:rPr>
          <w:rFonts w:eastAsia="仿宋"/>
          <w:sz w:val="30"/>
          <w:szCs w:val="30"/>
        </w:rPr>
        <w:t>Tensorboard</w:t>
      </w:r>
      <w:proofErr w:type="spellEnd"/>
      <w:r w:rsidRPr="004C12E3">
        <w:rPr>
          <w:rFonts w:eastAsia="仿宋"/>
          <w:sz w:val="30"/>
          <w:szCs w:val="30"/>
        </w:rPr>
        <w:t>，</w:t>
      </w:r>
      <w:r w:rsidRPr="004C12E3">
        <w:rPr>
          <w:rFonts w:eastAsia="仿宋"/>
          <w:sz w:val="30"/>
          <w:szCs w:val="30"/>
        </w:rPr>
        <w:t>Desktop</w:t>
      </w:r>
      <w:r w:rsidRPr="004C12E3">
        <w:rPr>
          <w:rFonts w:eastAsia="仿宋"/>
          <w:sz w:val="30"/>
          <w:szCs w:val="30"/>
        </w:rPr>
        <w:t>，网盘存储等功能，并对容器中的服务进行转发鉴权，提供软件功能截图。</w:t>
      </w:r>
    </w:p>
    <w:p w14:paraId="3B8AF1F8" w14:textId="0CD16A0E" w:rsidR="00B24466" w:rsidRPr="004C12E3" w:rsidRDefault="0093295C" w:rsidP="0093295C">
      <w:pPr>
        <w:pStyle w:val="ad"/>
        <w:numPr>
          <w:ilvl w:val="0"/>
          <w:numId w:val="4"/>
        </w:numPr>
        <w:ind w:firstLineChars="189" w:firstLine="567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资源监控：自研底层监控服务，分钟级监控主机、容器资源使用率，支持监控运算卡使用率、显存使用率、温度、功率。</w:t>
      </w:r>
    </w:p>
    <w:p w14:paraId="5C718B50" w14:textId="58DE6111" w:rsidR="00B24466" w:rsidRPr="004C12E3" w:rsidRDefault="0093295C" w:rsidP="0093295C">
      <w:pPr>
        <w:pStyle w:val="ad"/>
        <w:numPr>
          <w:ilvl w:val="0"/>
          <w:numId w:val="4"/>
        </w:numPr>
        <w:ind w:firstLineChars="189" w:firstLine="567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lastRenderedPageBreak/>
        <w:t>运算卡配置：支持对运算卡进行配置，包含独享、切分配置以及故障隔离等操作，提供软件功</w:t>
      </w:r>
      <w:r w:rsidRPr="004C12E3">
        <w:rPr>
          <w:rFonts w:eastAsia="仿宋"/>
          <w:sz w:val="30"/>
          <w:szCs w:val="30"/>
        </w:rPr>
        <w:t>能截图。</w:t>
      </w:r>
    </w:p>
    <w:p w14:paraId="0AFA5C33" w14:textId="663EBC0A" w:rsidR="00B24466" w:rsidRPr="004C12E3" w:rsidRDefault="0093295C" w:rsidP="0093295C">
      <w:pPr>
        <w:pStyle w:val="ad"/>
        <w:numPr>
          <w:ilvl w:val="0"/>
          <w:numId w:val="4"/>
        </w:numPr>
        <w:ind w:firstLineChars="189" w:firstLine="567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登录方式：支持微信扫码登录，短信登录，账号密码登录等多种登录方式。</w:t>
      </w:r>
    </w:p>
    <w:p w14:paraId="41AFC5BA" w14:textId="0FC0B6EF" w:rsidR="00B24466" w:rsidRPr="004C12E3" w:rsidRDefault="0093295C" w:rsidP="0093295C">
      <w:pPr>
        <w:pStyle w:val="ad"/>
        <w:numPr>
          <w:ilvl w:val="0"/>
          <w:numId w:val="4"/>
        </w:numPr>
        <w:ind w:firstLineChars="189" w:firstLine="567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“</w:t>
      </w:r>
      <w:r w:rsidRPr="004C12E3">
        <w:rPr>
          <w:rFonts w:eastAsia="仿宋"/>
          <w:sz w:val="30"/>
          <w:szCs w:val="30"/>
        </w:rPr>
        <w:t>后台式</w:t>
      </w:r>
      <w:r w:rsidRPr="004C12E3">
        <w:rPr>
          <w:rFonts w:eastAsia="仿宋"/>
          <w:sz w:val="30"/>
          <w:szCs w:val="30"/>
        </w:rPr>
        <w:t>”</w:t>
      </w:r>
      <w:r w:rsidRPr="004C12E3">
        <w:rPr>
          <w:rFonts w:eastAsia="仿宋"/>
          <w:sz w:val="30"/>
          <w:szCs w:val="30"/>
        </w:rPr>
        <w:t>文件上传：</w:t>
      </w:r>
      <w:r w:rsidRPr="004C12E3">
        <w:rPr>
          <w:rFonts w:eastAsia="仿宋"/>
          <w:sz w:val="30"/>
          <w:szCs w:val="30"/>
        </w:rPr>
        <w:t>web</w:t>
      </w:r>
      <w:r w:rsidRPr="004C12E3">
        <w:rPr>
          <w:rFonts w:eastAsia="仿宋"/>
          <w:sz w:val="30"/>
          <w:szCs w:val="30"/>
        </w:rPr>
        <w:t>页面上传大文件优化、提高用户上传大文件时的效率和稳定性，上传过程后台化，上传过程中用户可以操作其他功能，而不会因上传过程中占用太多系统资源而影响使用体验，提供软件功能截图。</w:t>
      </w:r>
    </w:p>
    <w:p w14:paraId="0F414910" w14:textId="6F36A67E" w:rsidR="00B24466" w:rsidRPr="004C12E3" w:rsidRDefault="0093295C" w:rsidP="0093295C">
      <w:pPr>
        <w:pStyle w:val="ad"/>
        <w:numPr>
          <w:ilvl w:val="0"/>
          <w:numId w:val="4"/>
        </w:numPr>
        <w:ind w:firstLineChars="189" w:firstLine="567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存储设备管理：支持添加</w:t>
      </w:r>
      <w:r w:rsidRPr="004C12E3">
        <w:rPr>
          <w:rFonts w:eastAsia="仿宋"/>
          <w:sz w:val="30"/>
          <w:szCs w:val="30"/>
        </w:rPr>
        <w:t>NFS</w:t>
      </w:r>
      <w:r w:rsidRPr="004C12E3">
        <w:rPr>
          <w:rFonts w:eastAsia="仿宋"/>
          <w:sz w:val="30"/>
          <w:szCs w:val="30"/>
        </w:rPr>
        <w:t>、</w:t>
      </w:r>
      <w:proofErr w:type="spellStart"/>
      <w:r w:rsidRPr="004C12E3">
        <w:rPr>
          <w:rFonts w:eastAsia="仿宋"/>
          <w:sz w:val="30"/>
          <w:szCs w:val="30"/>
        </w:rPr>
        <w:t>GlusterFS</w:t>
      </w:r>
      <w:proofErr w:type="spellEnd"/>
      <w:r w:rsidRPr="004C12E3">
        <w:rPr>
          <w:rFonts w:eastAsia="仿宋"/>
          <w:sz w:val="30"/>
          <w:szCs w:val="30"/>
        </w:rPr>
        <w:t>、</w:t>
      </w:r>
      <w:proofErr w:type="spellStart"/>
      <w:r w:rsidRPr="004C12E3">
        <w:rPr>
          <w:rFonts w:eastAsia="仿宋"/>
          <w:sz w:val="30"/>
          <w:szCs w:val="30"/>
        </w:rPr>
        <w:t>CephFs</w:t>
      </w:r>
      <w:proofErr w:type="spellEnd"/>
      <w:r w:rsidRPr="004C12E3">
        <w:rPr>
          <w:rFonts w:eastAsia="仿宋"/>
          <w:sz w:val="30"/>
          <w:szCs w:val="30"/>
        </w:rPr>
        <w:t>、</w:t>
      </w:r>
      <w:r w:rsidRPr="004C12E3">
        <w:rPr>
          <w:rFonts w:eastAsia="仿宋"/>
          <w:sz w:val="30"/>
          <w:szCs w:val="30"/>
        </w:rPr>
        <w:t>Luster</w:t>
      </w:r>
      <w:r w:rsidRPr="004C12E3">
        <w:rPr>
          <w:rFonts w:eastAsia="仿宋"/>
          <w:sz w:val="30"/>
          <w:szCs w:val="30"/>
        </w:rPr>
        <w:t>、</w:t>
      </w:r>
      <w:r w:rsidRPr="004C12E3">
        <w:rPr>
          <w:rFonts w:eastAsia="仿宋"/>
          <w:sz w:val="30"/>
          <w:szCs w:val="30"/>
        </w:rPr>
        <w:t>GPFS</w:t>
      </w:r>
      <w:r w:rsidRPr="004C12E3">
        <w:rPr>
          <w:rFonts w:eastAsia="仿宋"/>
          <w:sz w:val="30"/>
          <w:szCs w:val="30"/>
        </w:rPr>
        <w:t>、</w:t>
      </w:r>
      <w:proofErr w:type="spellStart"/>
      <w:r w:rsidRPr="004C12E3">
        <w:rPr>
          <w:rFonts w:eastAsia="仿宋"/>
          <w:sz w:val="30"/>
          <w:szCs w:val="30"/>
        </w:rPr>
        <w:t>Minio</w:t>
      </w:r>
      <w:proofErr w:type="spellEnd"/>
      <w:r w:rsidRPr="004C12E3">
        <w:rPr>
          <w:rFonts w:eastAsia="仿宋"/>
          <w:sz w:val="30"/>
          <w:szCs w:val="30"/>
        </w:rPr>
        <w:t>等存储，同时可以配置存储绑定的计算节点设备，提供软件功能截图。</w:t>
      </w:r>
    </w:p>
    <w:p w14:paraId="569CB225" w14:textId="1E9E2E68" w:rsidR="00B24466" w:rsidRPr="004C12E3" w:rsidRDefault="0093295C" w:rsidP="0093295C">
      <w:pPr>
        <w:pStyle w:val="ad"/>
        <w:numPr>
          <w:ilvl w:val="0"/>
          <w:numId w:val="4"/>
        </w:numPr>
        <w:ind w:firstLineChars="189" w:firstLine="567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镜像上传：支持用户</w:t>
      </w:r>
      <w:r w:rsidRPr="004C12E3">
        <w:rPr>
          <w:rFonts w:eastAsia="仿宋"/>
          <w:sz w:val="30"/>
          <w:szCs w:val="30"/>
        </w:rPr>
        <w:t>push</w:t>
      </w:r>
      <w:r w:rsidRPr="004C12E3">
        <w:rPr>
          <w:rFonts w:eastAsia="仿宋"/>
          <w:sz w:val="30"/>
          <w:szCs w:val="30"/>
        </w:rPr>
        <w:t>、</w:t>
      </w:r>
      <w:r w:rsidRPr="004C12E3">
        <w:rPr>
          <w:rFonts w:eastAsia="仿宋"/>
          <w:sz w:val="30"/>
          <w:szCs w:val="30"/>
        </w:rPr>
        <w:t>pull</w:t>
      </w:r>
      <w:r w:rsidRPr="004C12E3">
        <w:rPr>
          <w:rFonts w:eastAsia="仿宋"/>
          <w:sz w:val="30"/>
          <w:szCs w:val="30"/>
        </w:rPr>
        <w:t>自定义镜像，推送过程中增加权限校验，用户名与密码与整体平台用户一致，提供软件功能截图。</w:t>
      </w:r>
    </w:p>
    <w:p w14:paraId="546B0C48" w14:textId="2D04F76D" w:rsidR="00B24466" w:rsidRDefault="0093295C" w:rsidP="0093295C">
      <w:pPr>
        <w:pStyle w:val="ad"/>
        <w:numPr>
          <w:ilvl w:val="0"/>
          <w:numId w:val="4"/>
        </w:numPr>
        <w:ind w:firstLineChars="189" w:firstLine="567"/>
        <w:contextualSpacing w:val="0"/>
        <w:rPr>
          <w:rFonts w:eastAsia="仿宋"/>
          <w:sz w:val="30"/>
          <w:szCs w:val="30"/>
        </w:rPr>
      </w:pPr>
      <w:r w:rsidRPr="004C12E3">
        <w:rPr>
          <w:rFonts w:eastAsia="仿宋"/>
          <w:sz w:val="30"/>
          <w:szCs w:val="30"/>
        </w:rPr>
        <w:t>web</w:t>
      </w:r>
      <w:r w:rsidRPr="004C12E3">
        <w:rPr>
          <w:rFonts w:eastAsia="仿宋"/>
          <w:sz w:val="30"/>
          <w:szCs w:val="30"/>
        </w:rPr>
        <w:t>防护：提供</w:t>
      </w:r>
      <w:r w:rsidRPr="004C12E3">
        <w:rPr>
          <w:rFonts w:eastAsia="仿宋"/>
          <w:sz w:val="30"/>
          <w:szCs w:val="30"/>
        </w:rPr>
        <w:t>Web</w:t>
      </w:r>
      <w:r w:rsidRPr="004C12E3">
        <w:rPr>
          <w:rFonts w:eastAsia="仿宋"/>
          <w:sz w:val="30"/>
          <w:szCs w:val="30"/>
        </w:rPr>
        <w:t>应用防护拦截功能，防范常见的</w:t>
      </w:r>
      <w:r w:rsidRPr="004C12E3">
        <w:rPr>
          <w:rFonts w:eastAsia="仿宋"/>
          <w:sz w:val="30"/>
          <w:szCs w:val="30"/>
        </w:rPr>
        <w:t>Web</w:t>
      </w:r>
      <w:r w:rsidRPr="004C12E3">
        <w:rPr>
          <w:rFonts w:eastAsia="仿宋"/>
          <w:sz w:val="30"/>
          <w:szCs w:val="30"/>
        </w:rPr>
        <w:t>攻击和安全威胁（</w:t>
      </w:r>
      <w:r w:rsidRPr="004C12E3">
        <w:rPr>
          <w:rFonts w:eastAsia="仿宋"/>
          <w:sz w:val="30"/>
          <w:szCs w:val="30"/>
        </w:rPr>
        <w:t>1</w:t>
      </w:r>
      <w:r w:rsidRPr="004C12E3">
        <w:rPr>
          <w:rFonts w:eastAsia="仿宋"/>
          <w:sz w:val="30"/>
          <w:szCs w:val="30"/>
        </w:rPr>
        <w:t>、防止</w:t>
      </w:r>
      <w:r w:rsidRPr="004C12E3">
        <w:rPr>
          <w:rFonts w:eastAsia="仿宋"/>
          <w:sz w:val="30"/>
          <w:szCs w:val="30"/>
        </w:rPr>
        <w:t>SQL</w:t>
      </w:r>
      <w:r w:rsidRPr="004C12E3">
        <w:rPr>
          <w:rFonts w:eastAsia="仿宋"/>
          <w:sz w:val="30"/>
          <w:szCs w:val="30"/>
        </w:rPr>
        <w:t>注入、</w:t>
      </w:r>
      <w:r w:rsidRPr="004C12E3">
        <w:rPr>
          <w:rFonts w:eastAsia="仿宋"/>
          <w:sz w:val="30"/>
          <w:szCs w:val="30"/>
        </w:rPr>
        <w:t>XSS</w:t>
      </w:r>
      <w:r w:rsidRPr="004C12E3">
        <w:rPr>
          <w:rFonts w:eastAsia="仿宋"/>
          <w:sz w:val="30"/>
          <w:szCs w:val="30"/>
        </w:rPr>
        <w:t>、</w:t>
      </w:r>
      <w:r w:rsidRPr="004C12E3">
        <w:rPr>
          <w:rFonts w:eastAsia="仿宋"/>
          <w:sz w:val="30"/>
          <w:szCs w:val="30"/>
        </w:rPr>
        <w:t>SSRF</w:t>
      </w:r>
      <w:r w:rsidRPr="004C12E3">
        <w:rPr>
          <w:rFonts w:eastAsia="仿宋"/>
          <w:sz w:val="30"/>
          <w:szCs w:val="30"/>
        </w:rPr>
        <w:t>等</w:t>
      </w:r>
      <w:r w:rsidRPr="004C12E3">
        <w:rPr>
          <w:rFonts w:eastAsia="仿宋"/>
          <w:sz w:val="30"/>
          <w:szCs w:val="30"/>
        </w:rPr>
        <w:t>Web</w:t>
      </w:r>
      <w:r w:rsidRPr="004C12E3">
        <w:rPr>
          <w:rFonts w:eastAsia="仿宋"/>
          <w:sz w:val="30"/>
          <w:szCs w:val="30"/>
        </w:rPr>
        <w:t>攻击。</w:t>
      </w:r>
      <w:r w:rsidRPr="004C12E3">
        <w:rPr>
          <w:rFonts w:eastAsia="仿宋"/>
          <w:sz w:val="30"/>
          <w:szCs w:val="30"/>
        </w:rPr>
        <w:t>2</w:t>
      </w:r>
      <w:r w:rsidRPr="004C12E3">
        <w:rPr>
          <w:rFonts w:eastAsia="仿宋"/>
          <w:sz w:val="30"/>
          <w:szCs w:val="30"/>
        </w:rPr>
        <w:t>、屏蔽常见的扫描黑客工具和扫描器。</w:t>
      </w:r>
      <w:r w:rsidRPr="004C12E3">
        <w:rPr>
          <w:rFonts w:eastAsia="仿宋"/>
          <w:sz w:val="30"/>
          <w:szCs w:val="30"/>
        </w:rPr>
        <w:t>3</w:t>
      </w:r>
      <w:r w:rsidRPr="004C12E3">
        <w:rPr>
          <w:rFonts w:eastAsia="仿宋"/>
          <w:sz w:val="30"/>
          <w:szCs w:val="30"/>
        </w:rPr>
        <w:t>、拦截异常的网络请求，以防止恶意行为。</w:t>
      </w:r>
      <w:r w:rsidRPr="004C12E3">
        <w:rPr>
          <w:rFonts w:eastAsia="仿宋"/>
          <w:sz w:val="30"/>
          <w:szCs w:val="30"/>
        </w:rPr>
        <w:t>4</w:t>
      </w:r>
      <w:r w:rsidRPr="004C12E3">
        <w:rPr>
          <w:rFonts w:eastAsia="仿宋"/>
          <w:sz w:val="30"/>
          <w:szCs w:val="30"/>
        </w:rPr>
        <w:t>、防止</w:t>
      </w:r>
      <w:proofErr w:type="spellStart"/>
      <w:r w:rsidRPr="004C12E3">
        <w:rPr>
          <w:rFonts w:eastAsia="仿宋"/>
          <w:sz w:val="30"/>
          <w:szCs w:val="30"/>
        </w:rPr>
        <w:t>Webshel</w:t>
      </w:r>
      <w:r w:rsidRPr="004C12E3">
        <w:rPr>
          <w:rFonts w:eastAsia="仿宋"/>
          <w:sz w:val="30"/>
          <w:szCs w:val="30"/>
        </w:rPr>
        <w:t>l</w:t>
      </w:r>
      <w:proofErr w:type="spellEnd"/>
      <w:r w:rsidRPr="004C12E3">
        <w:rPr>
          <w:rFonts w:eastAsia="仿宋"/>
          <w:sz w:val="30"/>
          <w:szCs w:val="30"/>
        </w:rPr>
        <w:t>上传，有效阻止通过上传恶意文件获取对系统的控制。</w:t>
      </w:r>
      <w:r w:rsidRPr="004C12E3">
        <w:rPr>
          <w:rFonts w:eastAsia="仿宋"/>
          <w:sz w:val="30"/>
          <w:szCs w:val="30"/>
        </w:rPr>
        <w:t>5</w:t>
      </w:r>
      <w:r w:rsidRPr="004C12E3">
        <w:rPr>
          <w:rFonts w:eastAsia="仿宋"/>
          <w:sz w:val="30"/>
          <w:szCs w:val="30"/>
        </w:rPr>
        <w:t>、防止类似</w:t>
      </w:r>
      <w:r w:rsidRPr="004C12E3">
        <w:rPr>
          <w:rFonts w:eastAsia="仿宋"/>
          <w:sz w:val="30"/>
          <w:szCs w:val="30"/>
        </w:rPr>
        <w:t>SVN</w:t>
      </w:r>
      <w:r w:rsidRPr="004C12E3">
        <w:rPr>
          <w:rFonts w:eastAsia="仿宋"/>
          <w:sz w:val="30"/>
          <w:szCs w:val="30"/>
        </w:rPr>
        <w:t>和备份文件泄漏，保护敏感信息不被非授权访问。）</w:t>
      </w:r>
    </w:p>
    <w:p w14:paraId="405BB190" w14:textId="77777777" w:rsidR="0093295C" w:rsidRPr="0093295C" w:rsidRDefault="0093295C" w:rsidP="0093295C">
      <w:pPr>
        <w:tabs>
          <w:tab w:val="left" w:pos="1344"/>
        </w:tabs>
        <w:spacing w:before="240"/>
        <w:rPr>
          <w:rFonts w:eastAsia="仿宋"/>
          <w:b/>
          <w:bCs/>
          <w:spacing w:val="19"/>
          <w:sz w:val="30"/>
          <w:szCs w:val="30"/>
        </w:rPr>
      </w:pPr>
      <w:r w:rsidRPr="0093295C">
        <w:rPr>
          <w:rFonts w:eastAsia="仿宋" w:hint="eastAsia"/>
          <w:b/>
          <w:bCs/>
          <w:spacing w:val="19"/>
          <w:sz w:val="30"/>
          <w:szCs w:val="30"/>
        </w:rPr>
        <w:t>三、技术服务要求</w:t>
      </w:r>
    </w:p>
    <w:p w14:paraId="18B7B0E4" w14:textId="77777777" w:rsidR="0093295C" w:rsidRPr="0093295C" w:rsidRDefault="0093295C" w:rsidP="0093295C">
      <w:pPr>
        <w:rPr>
          <w:rFonts w:eastAsia="仿宋"/>
          <w:kern w:val="0"/>
          <w:sz w:val="30"/>
          <w:szCs w:val="30"/>
        </w:rPr>
      </w:pPr>
      <w:r w:rsidRPr="0093295C">
        <w:rPr>
          <w:rFonts w:eastAsia="仿宋"/>
          <w:kern w:val="0"/>
          <w:sz w:val="30"/>
          <w:szCs w:val="30"/>
        </w:rPr>
        <w:t xml:space="preserve">1. </w:t>
      </w:r>
      <w:r w:rsidRPr="0093295C">
        <w:rPr>
          <w:rFonts w:eastAsia="仿宋" w:hint="eastAsia"/>
          <w:kern w:val="0"/>
          <w:sz w:val="30"/>
          <w:szCs w:val="30"/>
        </w:rPr>
        <w:t>安装调试</w:t>
      </w:r>
      <w:r w:rsidRPr="0093295C">
        <w:rPr>
          <w:rFonts w:eastAsia="仿宋"/>
          <w:kern w:val="0"/>
          <w:sz w:val="30"/>
          <w:szCs w:val="30"/>
        </w:rPr>
        <w:t xml:space="preserve">: </w:t>
      </w:r>
      <w:r w:rsidRPr="0093295C">
        <w:rPr>
          <w:rFonts w:eastAsia="仿宋" w:hint="eastAsia"/>
          <w:kern w:val="0"/>
          <w:sz w:val="30"/>
          <w:szCs w:val="30"/>
        </w:rPr>
        <w:t>在买方指定的地点完成安装调试，并配合买方进行测试</w:t>
      </w:r>
      <w:r w:rsidRPr="0093295C">
        <w:rPr>
          <w:rFonts w:eastAsia="仿宋" w:hint="eastAsia"/>
          <w:kern w:val="0"/>
          <w:sz w:val="30"/>
          <w:szCs w:val="30"/>
        </w:rPr>
        <w:lastRenderedPageBreak/>
        <w:t>验收。</w:t>
      </w:r>
    </w:p>
    <w:p w14:paraId="5A09D605" w14:textId="508CFAAF" w:rsidR="0093295C" w:rsidRPr="0093295C" w:rsidRDefault="0093295C" w:rsidP="0093295C">
      <w:pPr>
        <w:rPr>
          <w:rFonts w:eastAsia="仿宋"/>
          <w:kern w:val="0"/>
          <w:sz w:val="30"/>
          <w:szCs w:val="30"/>
        </w:rPr>
      </w:pPr>
      <w:r w:rsidRPr="0093295C">
        <w:rPr>
          <w:rFonts w:eastAsia="仿宋"/>
          <w:kern w:val="0"/>
          <w:sz w:val="30"/>
          <w:szCs w:val="30"/>
        </w:rPr>
        <w:t>2.</w:t>
      </w:r>
      <w:r w:rsidRPr="0093295C">
        <w:rPr>
          <w:rFonts w:eastAsia="仿宋" w:hint="eastAsia"/>
          <w:kern w:val="0"/>
          <w:sz w:val="30"/>
          <w:szCs w:val="30"/>
        </w:rPr>
        <w:t>质保期：自验收合格日起</w:t>
      </w:r>
      <w:r>
        <w:rPr>
          <w:rFonts w:eastAsia="仿宋" w:hint="eastAsia"/>
          <w:kern w:val="0"/>
          <w:sz w:val="30"/>
          <w:szCs w:val="30"/>
        </w:rPr>
        <w:t>36</w:t>
      </w:r>
      <w:r w:rsidRPr="0093295C">
        <w:rPr>
          <w:rFonts w:eastAsia="仿宋" w:hint="eastAsia"/>
          <w:kern w:val="0"/>
          <w:sz w:val="30"/>
          <w:szCs w:val="30"/>
        </w:rPr>
        <w:t>个月。</w:t>
      </w:r>
    </w:p>
    <w:p w14:paraId="46646AB0" w14:textId="77777777" w:rsidR="0093295C" w:rsidRPr="0093295C" w:rsidRDefault="0093295C" w:rsidP="0093295C">
      <w:pPr>
        <w:rPr>
          <w:rFonts w:eastAsia="仿宋"/>
          <w:kern w:val="0"/>
          <w:sz w:val="30"/>
          <w:szCs w:val="30"/>
        </w:rPr>
      </w:pPr>
      <w:r w:rsidRPr="0093295C">
        <w:rPr>
          <w:rFonts w:eastAsia="仿宋"/>
          <w:kern w:val="0"/>
          <w:sz w:val="30"/>
          <w:szCs w:val="30"/>
        </w:rPr>
        <w:t>3.</w:t>
      </w:r>
      <w:r w:rsidRPr="0093295C">
        <w:rPr>
          <w:rFonts w:eastAsia="仿宋" w:hint="eastAsia"/>
          <w:kern w:val="0"/>
          <w:sz w:val="30"/>
          <w:szCs w:val="30"/>
        </w:rPr>
        <w:t>维修响应时间</w:t>
      </w:r>
      <w:r w:rsidRPr="0093295C">
        <w:rPr>
          <w:rFonts w:eastAsia="仿宋"/>
          <w:kern w:val="0"/>
          <w:sz w:val="30"/>
          <w:szCs w:val="30"/>
        </w:rPr>
        <w:t xml:space="preserve">: </w:t>
      </w:r>
      <w:r w:rsidRPr="0093295C">
        <w:rPr>
          <w:rFonts w:eastAsia="仿宋" w:hint="eastAsia"/>
          <w:kern w:val="0"/>
          <w:sz w:val="30"/>
          <w:szCs w:val="30"/>
        </w:rPr>
        <w:t>接到维修通知后，</w:t>
      </w:r>
      <w:r w:rsidRPr="0093295C">
        <w:rPr>
          <w:rFonts w:eastAsia="仿宋"/>
          <w:kern w:val="0"/>
          <w:sz w:val="30"/>
          <w:szCs w:val="30"/>
        </w:rPr>
        <w:t>12</w:t>
      </w:r>
      <w:r w:rsidRPr="0093295C">
        <w:rPr>
          <w:rFonts w:eastAsia="仿宋" w:hint="eastAsia"/>
          <w:kern w:val="0"/>
          <w:sz w:val="30"/>
          <w:szCs w:val="30"/>
        </w:rPr>
        <w:t>小时内做出响应，</w:t>
      </w:r>
      <w:r w:rsidRPr="0093295C">
        <w:rPr>
          <w:rFonts w:eastAsia="仿宋"/>
          <w:kern w:val="0"/>
          <w:sz w:val="30"/>
          <w:szCs w:val="30"/>
        </w:rPr>
        <w:t>24</w:t>
      </w:r>
      <w:r w:rsidRPr="0093295C">
        <w:rPr>
          <w:rFonts w:eastAsia="仿宋" w:hint="eastAsia"/>
          <w:kern w:val="0"/>
          <w:sz w:val="30"/>
          <w:szCs w:val="30"/>
        </w:rPr>
        <w:t>小时内到达现场排除故障。</w:t>
      </w:r>
    </w:p>
    <w:p w14:paraId="3294ED5C" w14:textId="155DB8DB" w:rsidR="0093295C" w:rsidRPr="0093295C" w:rsidRDefault="0093295C" w:rsidP="0093295C">
      <w:pPr>
        <w:rPr>
          <w:rFonts w:eastAsia="仿宋" w:hint="eastAsia"/>
          <w:sz w:val="30"/>
          <w:szCs w:val="30"/>
        </w:rPr>
      </w:pPr>
      <w:r w:rsidRPr="0093295C">
        <w:rPr>
          <w:rFonts w:eastAsia="仿宋"/>
          <w:kern w:val="0"/>
          <w:sz w:val="30"/>
          <w:szCs w:val="30"/>
        </w:rPr>
        <w:t>4.</w:t>
      </w:r>
      <w:r w:rsidRPr="0093295C">
        <w:rPr>
          <w:rFonts w:eastAsia="仿宋" w:hint="eastAsia"/>
          <w:kern w:val="0"/>
          <w:sz w:val="30"/>
          <w:szCs w:val="30"/>
        </w:rPr>
        <w:t>交货地点：用户指定地点。</w:t>
      </w:r>
    </w:p>
    <w:p w14:paraId="55D44E8C" w14:textId="77777777" w:rsidR="00B24466" w:rsidRPr="004C12E3" w:rsidRDefault="00B24466" w:rsidP="0093295C">
      <w:pPr>
        <w:spacing w:line="360" w:lineRule="auto"/>
        <w:rPr>
          <w:rFonts w:eastAsia="仿宋"/>
        </w:rPr>
      </w:pPr>
    </w:p>
    <w:p w14:paraId="619B83FB" w14:textId="77777777" w:rsidR="00B24466" w:rsidRPr="004C12E3" w:rsidRDefault="00B24466" w:rsidP="0093295C">
      <w:pPr>
        <w:pStyle w:val="ad"/>
        <w:spacing w:line="360" w:lineRule="auto"/>
        <w:ind w:left="360" w:hanging="360"/>
        <w:contextualSpacing w:val="0"/>
        <w:rPr>
          <w:rFonts w:eastAsia="仿宋"/>
        </w:rPr>
      </w:pPr>
    </w:p>
    <w:p w14:paraId="0A2F5109" w14:textId="77777777" w:rsidR="00B24466" w:rsidRPr="004C12E3" w:rsidRDefault="00B24466" w:rsidP="0093295C">
      <w:pPr>
        <w:pStyle w:val="ad"/>
        <w:spacing w:line="360" w:lineRule="auto"/>
        <w:ind w:left="360" w:hanging="360"/>
        <w:contextualSpacing w:val="0"/>
        <w:rPr>
          <w:rFonts w:eastAsia="仿宋"/>
        </w:rPr>
      </w:pPr>
    </w:p>
    <w:sectPr w:rsidR="00B24466" w:rsidRPr="004C12E3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81D"/>
    <w:multiLevelType w:val="multilevel"/>
    <w:tmpl w:val="0B24A24A"/>
    <w:lvl w:ilvl="0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A561A39"/>
    <w:multiLevelType w:val="multilevel"/>
    <w:tmpl w:val="6888A720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2" w15:restartNumberingAfterBreak="0">
    <w:nsid w:val="2ADF6AA9"/>
    <w:multiLevelType w:val="multilevel"/>
    <w:tmpl w:val="CD7C8CA8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3" w15:restartNumberingAfterBreak="0">
    <w:nsid w:val="422B33BD"/>
    <w:multiLevelType w:val="multilevel"/>
    <w:tmpl w:val="E7AC58C0"/>
    <w:lvl w:ilvl="0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1CA"/>
    <w:rsid w:val="000466A2"/>
    <w:rsid w:val="0007053B"/>
    <w:rsid w:val="001834E2"/>
    <w:rsid w:val="003559AC"/>
    <w:rsid w:val="00392CD7"/>
    <w:rsid w:val="003971BA"/>
    <w:rsid w:val="003E192C"/>
    <w:rsid w:val="00456339"/>
    <w:rsid w:val="0046161F"/>
    <w:rsid w:val="00464CAD"/>
    <w:rsid w:val="004760E5"/>
    <w:rsid w:val="00487547"/>
    <w:rsid w:val="004C12E3"/>
    <w:rsid w:val="004E6836"/>
    <w:rsid w:val="00525C62"/>
    <w:rsid w:val="00613482"/>
    <w:rsid w:val="00634E4F"/>
    <w:rsid w:val="006731CA"/>
    <w:rsid w:val="006E2A8B"/>
    <w:rsid w:val="00727033"/>
    <w:rsid w:val="007B66D4"/>
    <w:rsid w:val="00801AD2"/>
    <w:rsid w:val="00813C02"/>
    <w:rsid w:val="00820447"/>
    <w:rsid w:val="008B76F1"/>
    <w:rsid w:val="008D4008"/>
    <w:rsid w:val="0093295C"/>
    <w:rsid w:val="00984CB3"/>
    <w:rsid w:val="009905FC"/>
    <w:rsid w:val="00997316"/>
    <w:rsid w:val="00A00F43"/>
    <w:rsid w:val="00A21A69"/>
    <w:rsid w:val="00A63FBF"/>
    <w:rsid w:val="00B041DC"/>
    <w:rsid w:val="00B10FD0"/>
    <w:rsid w:val="00B24466"/>
    <w:rsid w:val="00BE69EA"/>
    <w:rsid w:val="00C51159"/>
    <w:rsid w:val="00C7146C"/>
    <w:rsid w:val="00C9506B"/>
    <w:rsid w:val="00D24954"/>
    <w:rsid w:val="00D65821"/>
    <w:rsid w:val="00DA0520"/>
    <w:rsid w:val="00DA19CA"/>
    <w:rsid w:val="00DB72DB"/>
    <w:rsid w:val="00E4776F"/>
    <w:rsid w:val="00E52A90"/>
    <w:rsid w:val="00E5702C"/>
    <w:rsid w:val="00E779B7"/>
    <w:rsid w:val="00F126D5"/>
    <w:rsid w:val="00F35466"/>
    <w:rsid w:val="00F90E5C"/>
    <w:rsid w:val="2273059E"/>
    <w:rsid w:val="508E5291"/>
    <w:rsid w:val="7356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5599"/>
  <w15:docId w15:val="{4DECDADA-8BB9-4267-8643-346A4920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360" w:lineRule="auto"/>
      <w:outlineLvl w:val="0"/>
    </w:pPr>
    <w:rPr>
      <w:rFonts w:asciiTheme="majorHAnsi" w:hAnsiTheme="majorHAnsi" w:cstheme="majorBidi"/>
      <w:b/>
      <w:sz w:val="2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="宋体" w:hAnsiTheme="majorHAnsi" w:cstheme="majorBidi"/>
      <w:b/>
      <w:sz w:val="2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ae">
    <w:name w:val="列表段落 字符"/>
    <w:link w:val="ad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zilu zhou</dc:creator>
  <cp:lastModifiedBy>cheng</cp:lastModifiedBy>
  <cp:revision>15</cp:revision>
  <dcterms:created xsi:type="dcterms:W3CDTF">2024-02-26T09:31:00Z</dcterms:created>
  <dcterms:modified xsi:type="dcterms:W3CDTF">2025-03-24T08:58:00Z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eyJoZGlkIjoiYjk5ODM0YmMxOWJiYWQyNDU4MGIzYWRmYTA0ZmI5NDciLCJ1c2VySWQiOiIxMTQxMzI1NjMwIn0=</vt:lpwstr>
  </property>
  <property fmtid="{D5CDD505-2E9C-101B-9397-08002B2CF9AE}" pid="3" name="KSOProductBuildVer">
    <vt:lpwstr>2052-12.1.0.20305</vt:lpwstr>
  </property>
  <property fmtid="{D5CDD505-2E9C-101B-9397-08002B2CF9AE}" pid="4" name="ICV">
    <vt:lpwstr>B357CFA456884A878D09A6D02E453285_13</vt:lpwstr>
  </property>
</Properties>
</file>