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6D47" w14:textId="21B49E75" w:rsidR="003F1079" w:rsidRPr="00BC2CF1" w:rsidRDefault="00BC2CF1">
      <w:pPr>
        <w:spacing w:afterLines="50" w:after="156"/>
        <w:ind w:leftChars="327" w:left="687" w:firstLineChars="809" w:firstLine="2274"/>
        <w:rPr>
          <w:rFonts w:eastAsia="仿宋"/>
        </w:rPr>
      </w:pPr>
      <w:r w:rsidRPr="00BC2CF1">
        <w:rPr>
          <w:rFonts w:eastAsia="仿宋"/>
          <w:b/>
          <w:sz w:val="28"/>
        </w:rPr>
        <w:t>离子束抛光仪</w:t>
      </w:r>
    </w:p>
    <w:p w14:paraId="09351EE1" w14:textId="77777777" w:rsidR="003F1079" w:rsidRPr="00BC2CF1" w:rsidRDefault="00BC2CF1">
      <w:pPr>
        <w:snapToGrid w:val="0"/>
        <w:spacing w:line="360" w:lineRule="auto"/>
        <w:rPr>
          <w:rFonts w:eastAsia="仿宋"/>
          <w:b/>
          <w:bCs/>
          <w:u w:val="single"/>
        </w:rPr>
      </w:pPr>
      <w:r w:rsidRPr="00BC2CF1">
        <w:rPr>
          <w:rFonts w:eastAsia="仿宋"/>
          <w:b/>
          <w:bCs/>
        </w:rPr>
        <w:t xml:space="preserve">1. </w:t>
      </w:r>
      <w:r w:rsidRPr="00BC2CF1">
        <w:rPr>
          <w:rFonts w:eastAsia="仿宋"/>
          <w:b/>
          <w:bCs/>
        </w:rPr>
        <w:t>工作条件</w:t>
      </w:r>
    </w:p>
    <w:p w14:paraId="55EE484C" w14:textId="77777777" w:rsidR="003F1079" w:rsidRPr="00BC2CF1" w:rsidRDefault="00BC2CF1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ind w:left="360" w:hanging="360"/>
        <w:rPr>
          <w:rFonts w:eastAsia="仿宋"/>
        </w:rPr>
      </w:pPr>
      <w:r w:rsidRPr="00BC2CF1">
        <w:rPr>
          <w:rFonts w:eastAsia="仿宋"/>
        </w:rPr>
        <w:t>1.1</w:t>
      </w:r>
      <w:r w:rsidRPr="00BC2CF1">
        <w:rPr>
          <w:rFonts w:eastAsia="仿宋"/>
        </w:rPr>
        <w:t>电力供应：</w:t>
      </w:r>
      <w:r w:rsidRPr="00BC2CF1">
        <w:rPr>
          <w:rFonts w:eastAsia="仿宋"/>
        </w:rPr>
        <w:t>220V</w:t>
      </w:r>
      <w:r w:rsidRPr="00BC2CF1">
        <w:rPr>
          <w:rFonts w:eastAsia="仿宋"/>
        </w:rPr>
        <w:t>（</w:t>
      </w:r>
      <w:r w:rsidRPr="00BC2CF1">
        <w:rPr>
          <w:rFonts w:eastAsia="仿宋"/>
        </w:rPr>
        <w:sym w:font="Symbol" w:char="F0B1"/>
      </w:r>
      <w:r w:rsidRPr="00BC2CF1">
        <w:rPr>
          <w:rFonts w:eastAsia="仿宋"/>
        </w:rPr>
        <w:t>10%</w:t>
      </w:r>
      <w:r w:rsidRPr="00BC2CF1">
        <w:rPr>
          <w:rFonts w:eastAsia="仿宋"/>
        </w:rPr>
        <w:t>），</w:t>
      </w:r>
      <w:r w:rsidRPr="00BC2CF1">
        <w:rPr>
          <w:rFonts w:eastAsia="仿宋"/>
        </w:rPr>
        <w:t>50Hz</w:t>
      </w:r>
    </w:p>
    <w:p w14:paraId="31586C0B" w14:textId="77777777" w:rsidR="003F1079" w:rsidRPr="00BC2CF1" w:rsidRDefault="00BC2CF1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ind w:left="360" w:hanging="360"/>
        <w:rPr>
          <w:rFonts w:eastAsia="仿宋"/>
        </w:rPr>
      </w:pPr>
      <w:r w:rsidRPr="00BC2CF1">
        <w:rPr>
          <w:rFonts w:eastAsia="仿宋"/>
        </w:rPr>
        <w:t>1.2</w:t>
      </w:r>
      <w:r w:rsidRPr="00BC2CF1">
        <w:rPr>
          <w:rFonts w:eastAsia="仿宋"/>
        </w:rPr>
        <w:t>工作温度：</w:t>
      </w:r>
      <w:r w:rsidRPr="00BC2CF1">
        <w:rPr>
          <w:rFonts w:eastAsia="仿宋"/>
        </w:rPr>
        <w:t>15</w:t>
      </w:r>
      <w:r w:rsidRPr="00BC2CF1">
        <w:rPr>
          <w:rFonts w:eastAsia="仿宋"/>
        </w:rPr>
        <w:sym w:font="Symbol" w:char="F0B0"/>
      </w:r>
      <w:r w:rsidRPr="00BC2CF1">
        <w:rPr>
          <w:rFonts w:eastAsia="仿宋"/>
        </w:rPr>
        <w:t>C-25</w:t>
      </w:r>
      <w:r w:rsidRPr="00BC2CF1">
        <w:rPr>
          <w:rFonts w:eastAsia="仿宋"/>
        </w:rPr>
        <w:sym w:font="Symbol" w:char="F0B0"/>
      </w:r>
      <w:r w:rsidRPr="00BC2CF1">
        <w:rPr>
          <w:rFonts w:eastAsia="仿宋"/>
        </w:rPr>
        <w:t>C</w:t>
      </w:r>
    </w:p>
    <w:p w14:paraId="2835B312" w14:textId="77777777" w:rsidR="003F1079" w:rsidRPr="00BC2CF1" w:rsidRDefault="00BC2CF1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ind w:left="360" w:hanging="360"/>
        <w:rPr>
          <w:rFonts w:eastAsia="仿宋"/>
        </w:rPr>
      </w:pPr>
      <w:r w:rsidRPr="00BC2CF1">
        <w:rPr>
          <w:rFonts w:eastAsia="仿宋"/>
        </w:rPr>
        <w:t>1.3</w:t>
      </w:r>
      <w:r w:rsidRPr="00BC2CF1">
        <w:rPr>
          <w:rFonts w:eastAsia="仿宋"/>
        </w:rPr>
        <w:t>工作湿度：</w:t>
      </w:r>
      <w:r w:rsidRPr="00BC2CF1">
        <w:rPr>
          <w:rFonts w:eastAsia="仿宋"/>
        </w:rPr>
        <w:t xml:space="preserve">&lt; </w:t>
      </w:r>
      <w:r w:rsidRPr="00BC2CF1">
        <w:rPr>
          <w:rFonts w:eastAsia="仿宋"/>
        </w:rPr>
        <w:t>8</w:t>
      </w:r>
      <w:r w:rsidRPr="00BC2CF1">
        <w:rPr>
          <w:rFonts w:eastAsia="仿宋"/>
        </w:rPr>
        <w:t>0%</w:t>
      </w:r>
      <w:r w:rsidRPr="00BC2CF1">
        <w:rPr>
          <w:rFonts w:eastAsia="仿宋"/>
        </w:rPr>
        <w:t xml:space="preserve"> (20</w:t>
      </w:r>
      <w:r w:rsidRPr="00BC2CF1">
        <w:rPr>
          <w:rFonts w:eastAsia="仿宋"/>
        </w:rPr>
        <w:sym w:font="Symbol" w:char="F0B0"/>
      </w:r>
      <w:r w:rsidRPr="00BC2CF1">
        <w:rPr>
          <w:rFonts w:eastAsia="仿宋"/>
        </w:rPr>
        <w:t>C</w:t>
      </w:r>
      <w:r w:rsidRPr="00BC2CF1">
        <w:rPr>
          <w:rFonts w:eastAsia="仿宋"/>
        </w:rPr>
        <w:t>)</w:t>
      </w:r>
    </w:p>
    <w:p w14:paraId="2F23818C" w14:textId="77777777" w:rsidR="003F1079" w:rsidRPr="00BC2CF1" w:rsidRDefault="00BC2CF1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ind w:left="360" w:hanging="360"/>
        <w:rPr>
          <w:rFonts w:eastAsia="仿宋"/>
        </w:rPr>
      </w:pPr>
      <w:r w:rsidRPr="00BC2CF1">
        <w:rPr>
          <w:rFonts w:eastAsia="仿宋"/>
        </w:rPr>
        <w:t>1.5</w:t>
      </w:r>
      <w:r w:rsidRPr="00BC2CF1">
        <w:rPr>
          <w:rFonts w:eastAsia="仿宋"/>
        </w:rPr>
        <w:t>仪器运行的持久性：仪器可连续使用</w:t>
      </w:r>
    </w:p>
    <w:p w14:paraId="002DA0B2" w14:textId="77777777" w:rsidR="003F1079" w:rsidRPr="00BC2CF1" w:rsidRDefault="00BC2CF1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ind w:left="360" w:hanging="360"/>
        <w:rPr>
          <w:rFonts w:eastAsia="仿宋"/>
        </w:rPr>
      </w:pPr>
      <w:r w:rsidRPr="00BC2CF1">
        <w:rPr>
          <w:rFonts w:eastAsia="仿宋"/>
        </w:rPr>
        <w:t xml:space="preserve">1.6 </w:t>
      </w:r>
      <w:r w:rsidRPr="00BC2CF1">
        <w:rPr>
          <w:rFonts w:eastAsia="仿宋"/>
        </w:rPr>
        <w:t>仪器的工作状态：较强的防震抗磁能力，工作稳定</w:t>
      </w:r>
    </w:p>
    <w:p w14:paraId="717A6F0E" w14:textId="77777777" w:rsidR="003F1079" w:rsidRPr="00BC2CF1" w:rsidRDefault="00BC2CF1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ind w:left="360" w:hanging="360"/>
        <w:rPr>
          <w:rFonts w:eastAsia="仿宋"/>
        </w:rPr>
      </w:pPr>
      <w:r w:rsidRPr="00BC2CF1">
        <w:rPr>
          <w:rFonts w:eastAsia="仿宋"/>
        </w:rPr>
        <w:t xml:space="preserve">1.7 </w:t>
      </w:r>
      <w:r w:rsidRPr="00BC2CF1">
        <w:rPr>
          <w:rFonts w:eastAsia="仿宋"/>
        </w:rPr>
        <w:t>仪器设备的安全性：符合放射线防护安全标准和电器安全标准</w:t>
      </w:r>
    </w:p>
    <w:p w14:paraId="0103543E" w14:textId="77777777" w:rsidR="003F1079" w:rsidRPr="00BC2CF1" w:rsidRDefault="00BC2CF1">
      <w:pPr>
        <w:snapToGrid w:val="0"/>
        <w:spacing w:line="360" w:lineRule="auto"/>
        <w:rPr>
          <w:rFonts w:eastAsia="仿宋"/>
        </w:rPr>
      </w:pPr>
      <w:r w:rsidRPr="00BC2CF1">
        <w:rPr>
          <w:rFonts w:eastAsia="仿宋"/>
          <w:b/>
          <w:bCs/>
        </w:rPr>
        <w:t xml:space="preserve">2. </w:t>
      </w:r>
      <w:r w:rsidRPr="00BC2CF1">
        <w:rPr>
          <w:rFonts w:eastAsia="仿宋"/>
          <w:b/>
          <w:bCs/>
        </w:rPr>
        <w:t>设备用途：</w:t>
      </w:r>
    </w:p>
    <w:p w14:paraId="77C37C74" w14:textId="77777777" w:rsidR="003F1079" w:rsidRPr="00BC2CF1" w:rsidRDefault="00BC2CF1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rPr>
          <w:rFonts w:eastAsia="仿宋"/>
        </w:rPr>
      </w:pPr>
      <w:r w:rsidRPr="00BC2CF1">
        <w:rPr>
          <w:rFonts w:eastAsia="仿宋"/>
        </w:rPr>
        <w:t>离子束刻蚀抛光加工设备可以通过</w:t>
      </w:r>
      <w:r w:rsidRPr="00BC2CF1">
        <w:rPr>
          <w:rFonts w:eastAsia="仿宋"/>
        </w:rPr>
        <w:t>样品台、离子源、控制系统的选择来完成离子</w:t>
      </w:r>
      <w:r w:rsidRPr="00BC2CF1">
        <w:rPr>
          <w:rFonts w:eastAsia="仿宋"/>
        </w:rPr>
        <w:t>束</w:t>
      </w:r>
      <w:r w:rsidRPr="00BC2CF1">
        <w:rPr>
          <w:rFonts w:eastAsia="仿宋"/>
        </w:rPr>
        <w:t>清洗抛光、离子</w:t>
      </w:r>
      <w:r w:rsidRPr="00BC2CF1">
        <w:rPr>
          <w:rFonts w:eastAsia="仿宋"/>
        </w:rPr>
        <w:t>束</w:t>
      </w:r>
      <w:r w:rsidRPr="00BC2CF1">
        <w:rPr>
          <w:rFonts w:eastAsia="仿宋"/>
        </w:rPr>
        <w:t>减薄</w:t>
      </w:r>
      <w:r w:rsidRPr="00BC2CF1">
        <w:rPr>
          <w:rFonts w:eastAsia="仿宋"/>
        </w:rPr>
        <w:t>等样品处理</w:t>
      </w:r>
      <w:r w:rsidRPr="00BC2CF1">
        <w:rPr>
          <w:rFonts w:eastAsia="仿宋"/>
        </w:rPr>
        <w:t>功能</w:t>
      </w:r>
      <w:r w:rsidRPr="00BC2CF1">
        <w:rPr>
          <w:rFonts w:eastAsia="仿宋"/>
        </w:rPr>
        <w:t>，实现样品表面成像前的离子束抛光或减薄</w:t>
      </w:r>
      <w:r w:rsidRPr="00BC2CF1">
        <w:rPr>
          <w:rFonts w:eastAsia="仿宋"/>
        </w:rPr>
        <w:t>。</w:t>
      </w:r>
    </w:p>
    <w:p w14:paraId="218A553F" w14:textId="77777777" w:rsidR="003F1079" w:rsidRPr="00BC2CF1" w:rsidRDefault="003F1079">
      <w:pPr>
        <w:numPr>
          <w:ilvl w:val="1"/>
          <w:numId w:val="0"/>
        </w:numPr>
        <w:tabs>
          <w:tab w:val="left" w:pos="360"/>
          <w:tab w:val="left" w:pos="420"/>
        </w:tabs>
        <w:snapToGrid w:val="0"/>
        <w:spacing w:line="360" w:lineRule="auto"/>
        <w:ind w:firstLineChars="200" w:firstLine="420"/>
        <w:rPr>
          <w:rFonts w:eastAsia="仿宋"/>
          <w:highlight w:val="yellow"/>
        </w:rPr>
      </w:pPr>
    </w:p>
    <w:p w14:paraId="52F50E81" w14:textId="77777777" w:rsidR="003F1079" w:rsidRPr="00BC2CF1" w:rsidRDefault="00BC2CF1">
      <w:pPr>
        <w:snapToGrid w:val="0"/>
        <w:spacing w:line="360" w:lineRule="auto"/>
        <w:rPr>
          <w:rFonts w:eastAsia="仿宋"/>
          <w:b/>
          <w:bCs/>
        </w:rPr>
      </w:pPr>
      <w:r w:rsidRPr="00BC2CF1">
        <w:rPr>
          <w:rFonts w:eastAsia="仿宋"/>
          <w:b/>
          <w:bCs/>
        </w:rPr>
        <w:t xml:space="preserve">3. </w:t>
      </w:r>
      <w:r w:rsidRPr="00BC2CF1">
        <w:rPr>
          <w:rFonts w:eastAsia="仿宋"/>
          <w:b/>
          <w:bCs/>
        </w:rPr>
        <w:t>技术规格</w:t>
      </w:r>
    </w:p>
    <w:p w14:paraId="1E3A42AE" w14:textId="3E76350F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kern w:val="0"/>
          <w:szCs w:val="21"/>
          <w:lang w:bidi="ar"/>
        </w:rPr>
        <w:t>3.1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真空度：极限真空度优于</w:t>
      </w:r>
      <w:r w:rsidRPr="00BC2CF1">
        <w:rPr>
          <w:rFonts w:eastAsia="仿宋"/>
          <w:kern w:val="0"/>
          <w:szCs w:val="21"/>
          <w:lang w:bidi="ar"/>
        </w:rPr>
        <w:t xml:space="preserve"> 5*10</w:t>
      </w:r>
      <w:r w:rsidRPr="00BC2CF1">
        <w:rPr>
          <w:rFonts w:eastAsia="仿宋"/>
          <w:kern w:val="0"/>
          <w:szCs w:val="21"/>
          <w:vertAlign w:val="superscript"/>
          <w:lang w:bidi="ar"/>
        </w:rPr>
        <w:t xml:space="preserve">-3 </w:t>
      </w:r>
      <w:r w:rsidRPr="00BC2CF1">
        <w:rPr>
          <w:rFonts w:eastAsia="仿宋"/>
          <w:kern w:val="0"/>
          <w:szCs w:val="21"/>
          <w:lang w:bidi="ar"/>
        </w:rPr>
        <w:t xml:space="preserve">Pa </w:t>
      </w:r>
    </w:p>
    <w:p w14:paraId="3C1CE28E" w14:textId="57DE5FFB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kern w:val="0"/>
          <w:szCs w:val="21"/>
          <w:lang w:bidi="ar"/>
        </w:rPr>
        <w:t>3.2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高压电源：两个</w:t>
      </w:r>
      <w:r w:rsidRPr="00BC2CF1">
        <w:rPr>
          <w:rFonts w:eastAsia="仿宋"/>
          <w:kern w:val="0"/>
          <w:szCs w:val="21"/>
          <w:lang w:bidi="ar"/>
        </w:rPr>
        <w:t>，</w:t>
      </w:r>
      <w:r w:rsidRPr="00BC2CF1">
        <w:rPr>
          <w:rFonts w:eastAsia="仿宋"/>
          <w:kern w:val="0"/>
          <w:szCs w:val="21"/>
          <w:lang w:bidi="ar"/>
        </w:rPr>
        <w:t xml:space="preserve">200~10kV </w:t>
      </w:r>
      <w:r w:rsidRPr="00BC2CF1">
        <w:rPr>
          <w:rFonts w:eastAsia="仿宋"/>
          <w:kern w:val="0"/>
          <w:szCs w:val="21"/>
          <w:lang w:bidi="ar"/>
        </w:rPr>
        <w:t>可调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3B2C3728" w14:textId="091510BB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kern w:val="0"/>
          <w:szCs w:val="21"/>
          <w:lang w:bidi="ar"/>
        </w:rPr>
        <w:t>3.3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刻蚀抛光离子：</w:t>
      </w:r>
      <w:proofErr w:type="gramStart"/>
      <w:r w:rsidRPr="00BC2CF1">
        <w:rPr>
          <w:rFonts w:eastAsia="仿宋"/>
          <w:kern w:val="0"/>
          <w:szCs w:val="21"/>
          <w:lang w:bidi="ar"/>
        </w:rPr>
        <w:t>氩</w:t>
      </w:r>
      <w:proofErr w:type="gramEnd"/>
      <w:r w:rsidRPr="00BC2CF1">
        <w:rPr>
          <w:rFonts w:eastAsia="仿宋"/>
          <w:kern w:val="0"/>
          <w:szCs w:val="21"/>
          <w:lang w:bidi="ar"/>
        </w:rPr>
        <w:t>离子、也是使用</w:t>
      </w:r>
      <w:proofErr w:type="gramStart"/>
      <w:r w:rsidRPr="00BC2CF1">
        <w:rPr>
          <w:rFonts w:eastAsia="仿宋"/>
          <w:kern w:val="0"/>
          <w:szCs w:val="21"/>
          <w:lang w:bidi="ar"/>
        </w:rPr>
        <w:t>氙</w:t>
      </w:r>
      <w:proofErr w:type="gramEnd"/>
      <w:r w:rsidRPr="00BC2CF1">
        <w:rPr>
          <w:rFonts w:eastAsia="仿宋"/>
          <w:kern w:val="0"/>
          <w:szCs w:val="21"/>
          <w:lang w:bidi="ar"/>
        </w:rPr>
        <w:t>离子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2A4CBDA5" w14:textId="082F82AB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kern w:val="0"/>
          <w:szCs w:val="21"/>
          <w:lang w:bidi="ar"/>
        </w:rPr>
        <w:t>3.4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氩离子数量：</w:t>
      </w:r>
      <w:r w:rsidRPr="00BC2CF1">
        <w:rPr>
          <w:rFonts w:eastAsia="仿宋"/>
          <w:kern w:val="0"/>
          <w:szCs w:val="21"/>
          <w:lang w:bidi="ar"/>
        </w:rPr>
        <w:t xml:space="preserve">2 </w:t>
      </w:r>
      <w:proofErr w:type="gramStart"/>
      <w:r w:rsidRPr="00BC2CF1">
        <w:rPr>
          <w:rFonts w:eastAsia="仿宋"/>
          <w:kern w:val="0"/>
          <w:szCs w:val="21"/>
          <w:lang w:bidi="ar"/>
        </w:rPr>
        <w:t>个</w:t>
      </w:r>
      <w:proofErr w:type="gramEnd"/>
      <w:r w:rsidRPr="00BC2CF1">
        <w:rPr>
          <w:rFonts w:eastAsia="仿宋"/>
          <w:kern w:val="0"/>
          <w:szCs w:val="21"/>
          <w:lang w:bidi="ar"/>
        </w:rPr>
        <w:t>对角离子源，具有后期可扩展功能；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5D141AB0" w14:textId="77777777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kern w:val="0"/>
          <w:szCs w:val="21"/>
          <w:lang w:bidi="ar"/>
        </w:rPr>
        <w:t>3.5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离子束流密度：最大</w:t>
      </w:r>
      <w:r w:rsidRPr="00BC2CF1">
        <w:rPr>
          <w:rFonts w:eastAsia="仿宋"/>
          <w:kern w:val="0"/>
          <w:szCs w:val="21"/>
          <w:lang w:bidi="ar"/>
        </w:rPr>
        <w:t xml:space="preserve"> 10 mA/cm</w:t>
      </w:r>
      <w:r w:rsidRPr="00BC2CF1">
        <w:rPr>
          <w:rFonts w:eastAsia="仿宋"/>
          <w:kern w:val="0"/>
          <w:szCs w:val="21"/>
          <w:vertAlign w:val="superscript"/>
          <w:lang w:bidi="ar"/>
        </w:rPr>
        <w:t>2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6750B12B" w14:textId="77777777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kern w:val="0"/>
          <w:szCs w:val="21"/>
          <w:lang w:bidi="ar"/>
        </w:rPr>
        <w:t>3.6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离子束斑尺寸：</w:t>
      </w:r>
      <w:r w:rsidRPr="00BC2CF1">
        <w:rPr>
          <w:rFonts w:eastAsia="仿宋"/>
          <w:kern w:val="0"/>
          <w:szCs w:val="21"/>
          <w:lang w:bidi="ar"/>
        </w:rPr>
        <w:t>300μm~500μm</w:t>
      </w:r>
      <w:r w:rsidRPr="00BC2CF1">
        <w:rPr>
          <w:rFonts w:eastAsia="仿宋"/>
          <w:kern w:val="0"/>
          <w:szCs w:val="21"/>
          <w:lang w:bidi="ar"/>
        </w:rPr>
        <w:t>；</w:t>
      </w:r>
      <w:r w:rsidRPr="00BC2CF1">
        <w:rPr>
          <w:rFonts w:eastAsia="仿宋"/>
          <w:kern w:val="0"/>
          <w:szCs w:val="21"/>
          <w:lang w:bidi="ar"/>
        </w:rPr>
        <w:t xml:space="preserve">1.5mm~2.5 mm </w:t>
      </w:r>
      <w:r w:rsidRPr="00BC2CF1">
        <w:rPr>
          <w:rFonts w:eastAsia="仿宋"/>
          <w:kern w:val="0"/>
          <w:szCs w:val="21"/>
          <w:lang w:bidi="ar"/>
        </w:rPr>
        <w:t>两档，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1DA9B9A8" w14:textId="77777777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kern w:val="0"/>
          <w:szCs w:val="21"/>
          <w:lang w:bidi="ar"/>
        </w:rPr>
        <w:t>3.7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抛光速度：最大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1</w:t>
      </w:r>
      <w:r w:rsidRPr="00BC2CF1">
        <w:rPr>
          <w:rFonts w:eastAsia="仿宋"/>
          <w:kern w:val="0"/>
          <w:szCs w:val="21"/>
          <w:lang w:bidi="ar"/>
        </w:rPr>
        <w:t>00μm/</w:t>
      </w:r>
      <w:proofErr w:type="spellStart"/>
      <w:r w:rsidRPr="00BC2CF1">
        <w:rPr>
          <w:rFonts w:eastAsia="仿宋"/>
          <w:kern w:val="0"/>
          <w:szCs w:val="21"/>
          <w:lang w:bidi="ar"/>
        </w:rPr>
        <w:t>hr</w:t>
      </w:r>
      <w:proofErr w:type="spellEnd"/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（对于铜片样品）；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13441F40" w14:textId="77777777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</w:t>
      </w:r>
      <w:r w:rsidRPr="00BC2CF1">
        <w:rPr>
          <w:rFonts w:eastAsia="仿宋"/>
          <w:kern w:val="0"/>
          <w:szCs w:val="21"/>
          <w:lang w:bidi="ar"/>
        </w:rPr>
        <w:t>8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样品尺寸：</w:t>
      </w:r>
      <w:r w:rsidRPr="00BC2CF1">
        <w:rPr>
          <w:rFonts w:eastAsia="仿宋"/>
          <w:kern w:val="0"/>
          <w:szCs w:val="21"/>
          <w:lang w:bidi="ar"/>
        </w:rPr>
        <w:t xml:space="preserve">0~Ø25 mm </w:t>
      </w:r>
    </w:p>
    <w:p w14:paraId="376F9D16" w14:textId="77777777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</w:t>
      </w:r>
      <w:r w:rsidRPr="00BC2CF1">
        <w:rPr>
          <w:rFonts w:eastAsia="仿宋"/>
          <w:kern w:val="0"/>
          <w:szCs w:val="21"/>
          <w:lang w:bidi="ar"/>
        </w:rPr>
        <w:t>9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样品刻蚀抛光角度：</w:t>
      </w:r>
      <w:r w:rsidRPr="00BC2CF1">
        <w:rPr>
          <w:rFonts w:eastAsia="仿宋"/>
          <w:kern w:val="0"/>
          <w:szCs w:val="21"/>
          <w:lang w:bidi="ar"/>
        </w:rPr>
        <w:t>0°~90°</w:t>
      </w:r>
      <w:r w:rsidRPr="00BC2CF1">
        <w:rPr>
          <w:rFonts w:eastAsia="仿宋"/>
          <w:kern w:val="0"/>
          <w:szCs w:val="21"/>
          <w:lang w:bidi="ar"/>
        </w:rPr>
        <w:t>（标准抛光角度</w:t>
      </w:r>
      <w:r w:rsidRPr="00BC2CF1">
        <w:rPr>
          <w:rFonts w:eastAsia="仿宋"/>
          <w:kern w:val="0"/>
          <w:szCs w:val="21"/>
          <w:lang w:bidi="ar"/>
        </w:rPr>
        <w:t xml:space="preserve"> 0°</w:t>
      </w:r>
      <w:r w:rsidRPr="00BC2CF1">
        <w:rPr>
          <w:rFonts w:eastAsia="仿宋"/>
          <w:kern w:val="0"/>
          <w:szCs w:val="21"/>
          <w:lang w:bidi="ar"/>
        </w:rPr>
        <w:t>，其他角度通过机械定位调整角度）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4FEA2FBB" w14:textId="77777777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</w:t>
      </w:r>
      <w:r w:rsidRPr="00BC2CF1">
        <w:rPr>
          <w:rFonts w:eastAsia="仿宋"/>
          <w:kern w:val="0"/>
          <w:szCs w:val="21"/>
          <w:lang w:bidi="ar"/>
        </w:rPr>
        <w:t>10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样品台可</w:t>
      </w:r>
      <w:r w:rsidRPr="00BC2CF1">
        <w:rPr>
          <w:rFonts w:eastAsia="仿宋"/>
          <w:kern w:val="0"/>
          <w:szCs w:val="21"/>
          <w:lang w:bidi="ar"/>
        </w:rPr>
        <w:t xml:space="preserve"> 360°</w:t>
      </w:r>
      <w:r w:rsidRPr="00BC2CF1">
        <w:rPr>
          <w:rFonts w:eastAsia="仿宋"/>
          <w:kern w:val="0"/>
          <w:szCs w:val="21"/>
          <w:lang w:bidi="ar"/>
        </w:rPr>
        <w:t>连续旋转，并可按任意角度摆动，转速：</w:t>
      </w:r>
      <w:r w:rsidRPr="00BC2CF1">
        <w:rPr>
          <w:rFonts w:eastAsia="仿宋"/>
          <w:kern w:val="0"/>
          <w:szCs w:val="21"/>
          <w:lang w:bidi="ar"/>
        </w:rPr>
        <w:t>6 – 10 rpm</w:t>
      </w:r>
      <w:r w:rsidRPr="00BC2CF1">
        <w:rPr>
          <w:rFonts w:eastAsia="仿宋"/>
          <w:kern w:val="0"/>
          <w:szCs w:val="21"/>
          <w:lang w:bidi="ar"/>
        </w:rPr>
        <w:t>。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6635F17F" w14:textId="77777777" w:rsidR="003F1079" w:rsidRPr="00BC2CF1" w:rsidRDefault="00BC2CF1">
      <w:pPr>
        <w:widowControl/>
        <w:jc w:val="left"/>
        <w:rPr>
          <w:rFonts w:eastAsia="仿宋"/>
          <w:szCs w:val="21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</w:t>
      </w:r>
      <w:r w:rsidRPr="00BC2CF1">
        <w:rPr>
          <w:rFonts w:eastAsia="仿宋"/>
          <w:kern w:val="0"/>
          <w:szCs w:val="21"/>
          <w:lang w:bidi="ar"/>
        </w:rPr>
        <w:t>11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氩气流量控制：</w:t>
      </w:r>
      <w:r w:rsidRPr="00BC2CF1">
        <w:rPr>
          <w:rFonts w:eastAsia="仿宋"/>
          <w:kern w:val="0"/>
          <w:szCs w:val="21"/>
          <w:lang w:bidi="ar"/>
        </w:rPr>
        <w:t xml:space="preserve">0~10mL/min </w:t>
      </w:r>
      <w:r w:rsidRPr="00BC2CF1">
        <w:rPr>
          <w:rFonts w:eastAsia="仿宋"/>
          <w:kern w:val="0"/>
          <w:szCs w:val="21"/>
          <w:lang w:bidi="ar"/>
        </w:rPr>
        <w:t>可调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</w:p>
    <w:p w14:paraId="3E7E89CD" w14:textId="77777777" w:rsidR="003F1079" w:rsidRPr="00BC2CF1" w:rsidRDefault="00BC2CF1">
      <w:pPr>
        <w:widowControl/>
        <w:jc w:val="left"/>
        <w:rPr>
          <w:rFonts w:eastAsia="仿宋"/>
          <w:kern w:val="0"/>
          <w:szCs w:val="21"/>
          <w:lang w:bidi="ar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</w:t>
      </w:r>
      <w:r w:rsidRPr="00BC2CF1">
        <w:rPr>
          <w:rFonts w:eastAsia="仿宋"/>
          <w:kern w:val="0"/>
          <w:szCs w:val="21"/>
          <w:lang w:bidi="ar"/>
        </w:rPr>
        <w:t>12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换样抽真空时间：</w:t>
      </w:r>
      <w:r w:rsidRPr="00BC2CF1">
        <w:rPr>
          <w:rFonts w:eastAsia="仿宋"/>
          <w:kern w:val="0"/>
          <w:szCs w:val="21"/>
          <w:lang w:bidi="ar"/>
        </w:rPr>
        <w:t>2.5mins</w:t>
      </w:r>
      <w:r w:rsidRPr="00BC2CF1">
        <w:rPr>
          <w:rFonts w:eastAsia="仿宋"/>
          <w:kern w:val="0"/>
          <w:szCs w:val="21"/>
          <w:lang w:bidi="ar"/>
        </w:rPr>
        <w:t>，</w:t>
      </w:r>
    </w:p>
    <w:p w14:paraId="17795032" w14:textId="77777777" w:rsidR="003F1079" w:rsidRPr="00BC2CF1" w:rsidRDefault="00BC2CF1">
      <w:pPr>
        <w:widowControl/>
        <w:jc w:val="left"/>
        <w:rPr>
          <w:rFonts w:eastAsia="仿宋"/>
          <w:kern w:val="0"/>
          <w:szCs w:val="21"/>
          <w:lang w:bidi="ar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</w:t>
      </w:r>
      <w:r w:rsidRPr="00BC2CF1">
        <w:rPr>
          <w:rFonts w:eastAsia="仿宋"/>
          <w:kern w:val="0"/>
          <w:szCs w:val="21"/>
          <w:lang w:bidi="ar"/>
        </w:rPr>
        <w:t>13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样品</w:t>
      </w:r>
      <w:proofErr w:type="gramStart"/>
      <w:r w:rsidRPr="00BC2CF1">
        <w:rPr>
          <w:rFonts w:eastAsia="仿宋"/>
          <w:kern w:val="0"/>
          <w:szCs w:val="21"/>
          <w:lang w:bidi="ar"/>
        </w:rPr>
        <w:t>腔</w:t>
      </w:r>
      <w:proofErr w:type="gramEnd"/>
      <w:r w:rsidRPr="00BC2CF1">
        <w:rPr>
          <w:rFonts w:eastAsia="仿宋"/>
          <w:kern w:val="0"/>
          <w:szCs w:val="21"/>
          <w:lang w:bidi="ar"/>
        </w:rPr>
        <w:t>接口数量：不小于</w:t>
      </w:r>
      <w:r w:rsidRPr="00BC2CF1">
        <w:rPr>
          <w:rFonts w:eastAsia="仿宋"/>
          <w:kern w:val="0"/>
          <w:szCs w:val="21"/>
          <w:lang w:bidi="ar"/>
        </w:rPr>
        <w:t>4</w:t>
      </w:r>
      <w:r w:rsidRPr="00BC2CF1">
        <w:rPr>
          <w:rFonts w:eastAsia="仿宋"/>
          <w:kern w:val="0"/>
          <w:szCs w:val="21"/>
          <w:lang w:bidi="ar"/>
        </w:rPr>
        <w:t>个，</w:t>
      </w:r>
    </w:p>
    <w:p w14:paraId="24065606" w14:textId="77777777" w:rsidR="003F1079" w:rsidRPr="00BC2CF1" w:rsidRDefault="00BC2CF1">
      <w:pPr>
        <w:widowControl/>
        <w:jc w:val="left"/>
        <w:rPr>
          <w:rFonts w:eastAsia="仿宋"/>
          <w:color w:val="000000"/>
          <w:kern w:val="0"/>
          <w:szCs w:val="21"/>
          <w:lang w:bidi="ar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</w:t>
      </w:r>
      <w:r w:rsidRPr="00BC2CF1">
        <w:rPr>
          <w:rFonts w:eastAsia="仿宋"/>
          <w:kern w:val="0"/>
          <w:szCs w:val="21"/>
          <w:lang w:bidi="ar"/>
        </w:rPr>
        <w:t>14</w:t>
      </w:r>
      <w:r w:rsidRPr="00BC2CF1">
        <w:rPr>
          <w:rFonts w:eastAsia="仿宋"/>
          <w:kern w:val="0"/>
          <w:szCs w:val="21"/>
          <w:lang w:bidi="ar"/>
        </w:rPr>
        <w:t>、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kern w:val="0"/>
          <w:szCs w:val="21"/>
          <w:lang w:bidi="ar"/>
        </w:rPr>
        <w:t>系统带自保护功能。</w:t>
      </w:r>
      <w:r w:rsidRPr="00BC2CF1">
        <w:rPr>
          <w:rFonts w:eastAsia="仿宋"/>
          <w:kern w:val="0"/>
          <w:szCs w:val="21"/>
          <w:lang w:bidi="ar"/>
        </w:rPr>
        <w:t xml:space="preserve"> </w:t>
      </w:r>
      <w:r w:rsidRPr="00BC2CF1">
        <w:rPr>
          <w:rFonts w:eastAsia="仿宋"/>
          <w:color w:val="000000"/>
          <w:kern w:val="0"/>
          <w:szCs w:val="21"/>
          <w:lang w:bidi="ar"/>
        </w:rPr>
        <w:t>可保持长期连续</w:t>
      </w:r>
      <w:r w:rsidRPr="00BC2CF1">
        <w:rPr>
          <w:rFonts w:eastAsia="仿宋"/>
          <w:color w:val="000000"/>
          <w:kern w:val="0"/>
          <w:szCs w:val="21"/>
          <w:lang w:bidi="ar"/>
        </w:rPr>
        <w:t xml:space="preserve"> 24 </w:t>
      </w:r>
      <w:r w:rsidRPr="00BC2CF1">
        <w:rPr>
          <w:rFonts w:eastAsia="仿宋"/>
          <w:color w:val="000000"/>
          <w:kern w:val="0"/>
          <w:szCs w:val="21"/>
          <w:lang w:bidi="ar"/>
        </w:rPr>
        <w:t>小时运行。</w:t>
      </w:r>
    </w:p>
    <w:p w14:paraId="221EDF13" w14:textId="77777777" w:rsidR="003F1079" w:rsidRPr="00BC2CF1" w:rsidRDefault="00BC2CF1">
      <w:pPr>
        <w:widowControl/>
        <w:jc w:val="left"/>
        <w:rPr>
          <w:rFonts w:eastAsia="仿宋"/>
          <w:color w:val="000000"/>
          <w:kern w:val="0"/>
          <w:szCs w:val="21"/>
          <w:lang w:bidi="ar"/>
        </w:rPr>
      </w:pPr>
      <w:r w:rsidRPr="00BC2CF1">
        <w:rPr>
          <w:rFonts w:eastAsia="仿宋"/>
          <w:color w:val="000000"/>
          <w:kern w:val="0"/>
          <w:szCs w:val="21"/>
          <w:lang w:bidi="ar"/>
        </w:rPr>
        <w:t>3.15</w:t>
      </w:r>
      <w:r w:rsidRPr="00BC2CF1">
        <w:rPr>
          <w:rFonts w:eastAsia="仿宋"/>
          <w:color w:val="000000"/>
          <w:kern w:val="0"/>
          <w:szCs w:val="21"/>
          <w:lang w:bidi="ar"/>
        </w:rPr>
        <w:t>、</w:t>
      </w:r>
      <w:r w:rsidRPr="00BC2CF1">
        <w:rPr>
          <w:rFonts w:eastAsia="仿宋"/>
          <w:color w:val="000000"/>
          <w:kern w:val="0"/>
          <w:szCs w:val="21"/>
          <w:lang w:bidi="ar"/>
        </w:rPr>
        <w:t xml:space="preserve"> </w:t>
      </w:r>
      <w:r w:rsidRPr="00BC2CF1">
        <w:rPr>
          <w:rFonts w:eastAsia="仿宋"/>
          <w:color w:val="000000"/>
          <w:kern w:val="0"/>
          <w:szCs w:val="21"/>
          <w:lang w:bidi="ar"/>
        </w:rPr>
        <w:t>具有抛光和离子减薄功能。</w:t>
      </w:r>
    </w:p>
    <w:p w14:paraId="1560ACE7" w14:textId="77777777" w:rsidR="003F1079" w:rsidRPr="00BC2CF1" w:rsidRDefault="003F1079">
      <w:pPr>
        <w:numPr>
          <w:ilvl w:val="1"/>
          <w:numId w:val="0"/>
        </w:numPr>
        <w:tabs>
          <w:tab w:val="left" w:pos="567"/>
        </w:tabs>
        <w:snapToGrid w:val="0"/>
        <w:spacing w:line="360" w:lineRule="auto"/>
        <w:ind w:left="567" w:hanging="567"/>
        <w:rPr>
          <w:rFonts w:eastAsia="仿宋"/>
          <w:lang w:val="sv-SE"/>
        </w:rPr>
      </w:pPr>
    </w:p>
    <w:p w14:paraId="38D5DAF5" w14:textId="77777777" w:rsidR="003F1079" w:rsidRPr="00BC2CF1" w:rsidRDefault="00BC2CF1">
      <w:pPr>
        <w:tabs>
          <w:tab w:val="left" w:pos="540"/>
        </w:tabs>
        <w:spacing w:line="360" w:lineRule="auto"/>
        <w:rPr>
          <w:rFonts w:eastAsia="仿宋"/>
          <w:b/>
        </w:rPr>
      </w:pPr>
      <w:r w:rsidRPr="00BC2CF1">
        <w:rPr>
          <w:rFonts w:eastAsia="仿宋"/>
          <w:b/>
        </w:rPr>
        <w:t xml:space="preserve">4. </w:t>
      </w:r>
      <w:r w:rsidRPr="00BC2CF1">
        <w:rPr>
          <w:rFonts w:eastAsia="仿宋"/>
          <w:b/>
        </w:rPr>
        <w:t>技术文件：</w:t>
      </w:r>
    </w:p>
    <w:p w14:paraId="7F3DB5F4" w14:textId="77777777" w:rsidR="003F1079" w:rsidRPr="00BC2CF1" w:rsidRDefault="00BC2CF1">
      <w:pPr>
        <w:spacing w:line="360" w:lineRule="auto"/>
        <w:rPr>
          <w:rFonts w:eastAsia="仿宋"/>
        </w:rPr>
      </w:pPr>
      <w:r w:rsidRPr="00BC2CF1">
        <w:rPr>
          <w:rFonts w:eastAsia="仿宋"/>
        </w:rPr>
        <w:t xml:space="preserve">4.1 </w:t>
      </w:r>
      <w:r w:rsidRPr="00BC2CF1">
        <w:rPr>
          <w:rFonts w:eastAsia="仿宋"/>
        </w:rPr>
        <w:t>投标人应提供仪器主体及主要附件的详细的操作，安装，及调整说明书。</w:t>
      </w:r>
    </w:p>
    <w:p w14:paraId="7D7A4062" w14:textId="77777777" w:rsidR="003F1079" w:rsidRPr="00BC2CF1" w:rsidRDefault="00BC2CF1">
      <w:pPr>
        <w:spacing w:line="360" w:lineRule="auto"/>
        <w:rPr>
          <w:rFonts w:eastAsia="仿宋"/>
        </w:rPr>
      </w:pPr>
      <w:r w:rsidRPr="00BC2CF1">
        <w:rPr>
          <w:rFonts w:eastAsia="仿宋"/>
        </w:rPr>
        <w:t>4.2</w:t>
      </w:r>
      <w:r w:rsidRPr="00BC2CF1">
        <w:rPr>
          <w:rFonts w:eastAsia="仿宋"/>
        </w:rPr>
        <w:t>投标人应提供电子版说明书。</w:t>
      </w:r>
    </w:p>
    <w:p w14:paraId="5604DB6C" w14:textId="77777777" w:rsidR="003F1079" w:rsidRPr="00BC2CF1" w:rsidRDefault="003F1079">
      <w:pPr>
        <w:spacing w:line="360" w:lineRule="auto"/>
        <w:rPr>
          <w:rFonts w:eastAsia="仿宋"/>
          <w:b/>
        </w:rPr>
      </w:pPr>
    </w:p>
    <w:p w14:paraId="1362A6C3" w14:textId="77777777" w:rsidR="003F1079" w:rsidRPr="00BC2CF1" w:rsidRDefault="00BC2CF1">
      <w:pPr>
        <w:spacing w:line="360" w:lineRule="auto"/>
        <w:rPr>
          <w:rFonts w:eastAsia="仿宋"/>
          <w:b/>
        </w:rPr>
      </w:pPr>
      <w:r w:rsidRPr="00BC2CF1">
        <w:rPr>
          <w:rFonts w:eastAsia="仿宋"/>
          <w:b/>
        </w:rPr>
        <w:t>5.</w:t>
      </w:r>
      <w:r w:rsidRPr="00BC2CF1">
        <w:rPr>
          <w:rFonts w:eastAsia="仿宋"/>
          <w:b/>
        </w:rPr>
        <w:t>技术服务</w:t>
      </w:r>
    </w:p>
    <w:p w14:paraId="4AA4493A" w14:textId="77777777" w:rsidR="003F1079" w:rsidRPr="00BC2CF1" w:rsidRDefault="00BC2CF1">
      <w:pPr>
        <w:spacing w:line="360" w:lineRule="auto"/>
        <w:rPr>
          <w:rFonts w:eastAsia="仿宋"/>
        </w:rPr>
      </w:pPr>
      <w:r w:rsidRPr="00BC2CF1">
        <w:rPr>
          <w:rFonts w:eastAsia="仿宋"/>
        </w:rPr>
        <w:t xml:space="preserve">5.1 </w:t>
      </w:r>
      <w:r w:rsidRPr="00BC2CF1">
        <w:rPr>
          <w:rFonts w:eastAsia="仿宋"/>
        </w:rPr>
        <w:t>设备安装、调试和验收</w:t>
      </w:r>
    </w:p>
    <w:p w14:paraId="1B9A0D5D" w14:textId="77777777" w:rsidR="003F1079" w:rsidRPr="00BC2CF1" w:rsidRDefault="00BC2CF1">
      <w:pPr>
        <w:spacing w:line="360" w:lineRule="auto"/>
        <w:ind w:leftChars="200" w:left="1050" w:hangingChars="300" w:hanging="630"/>
        <w:rPr>
          <w:rFonts w:eastAsia="仿宋"/>
        </w:rPr>
      </w:pPr>
      <w:r w:rsidRPr="00BC2CF1">
        <w:rPr>
          <w:rFonts w:eastAsia="仿宋"/>
        </w:rPr>
        <w:t>5.1</w:t>
      </w:r>
      <w:r w:rsidRPr="00BC2CF1">
        <w:rPr>
          <w:rFonts w:eastAsia="仿宋"/>
        </w:rPr>
        <w:t>.</w:t>
      </w:r>
      <w:r w:rsidRPr="00BC2CF1">
        <w:rPr>
          <w:rFonts w:eastAsia="仿宋"/>
        </w:rPr>
        <w:t>1</w:t>
      </w:r>
      <w:r w:rsidRPr="00BC2CF1">
        <w:rPr>
          <w:rFonts w:eastAsia="仿宋"/>
        </w:rPr>
        <w:t>现场安装；现场调试；按照买方和卖方双方同意的标准对主机、附件，软件的性</w:t>
      </w:r>
      <w:r w:rsidRPr="00BC2CF1">
        <w:rPr>
          <w:rFonts w:eastAsia="仿宋"/>
        </w:rPr>
        <w:lastRenderedPageBreak/>
        <w:t>能和功能进行测试；在买方对主机、附件，软件的性能和功能进行测试合格的基础上，由买方授权人签字验收。</w:t>
      </w:r>
    </w:p>
    <w:p w14:paraId="7FFF73B6" w14:textId="77777777" w:rsidR="003F1079" w:rsidRPr="00BC2CF1" w:rsidRDefault="00BC2CF1">
      <w:pPr>
        <w:spacing w:line="360" w:lineRule="auto"/>
        <w:ind w:leftChars="200" w:left="1050" w:hangingChars="300" w:hanging="630"/>
        <w:rPr>
          <w:rFonts w:eastAsia="仿宋"/>
        </w:rPr>
      </w:pPr>
      <w:r w:rsidRPr="00BC2CF1">
        <w:rPr>
          <w:rFonts w:eastAsia="仿宋"/>
        </w:rPr>
        <w:t>5.1</w:t>
      </w:r>
      <w:r w:rsidRPr="00BC2CF1">
        <w:rPr>
          <w:rFonts w:eastAsia="仿宋"/>
        </w:rPr>
        <w:t>.</w:t>
      </w:r>
      <w:r w:rsidRPr="00BC2CF1">
        <w:rPr>
          <w:rFonts w:eastAsia="仿宋"/>
        </w:rPr>
        <w:t>2</w:t>
      </w:r>
      <w:r w:rsidRPr="00BC2CF1">
        <w:rPr>
          <w:rFonts w:eastAsia="仿宋"/>
        </w:rPr>
        <w:t>服务：在中国设立两家或以上的固定维修站，并配备专业维修工程师，北京地区至少</w:t>
      </w:r>
      <w:r w:rsidRPr="00BC2CF1">
        <w:rPr>
          <w:rFonts w:eastAsia="仿宋"/>
        </w:rPr>
        <w:t>1</w:t>
      </w:r>
      <w:r w:rsidRPr="00BC2CF1">
        <w:rPr>
          <w:rFonts w:eastAsia="仿宋"/>
        </w:rPr>
        <w:t>名工程师，能提供及时有效的售后服务。</w:t>
      </w:r>
    </w:p>
    <w:p w14:paraId="0606FF89" w14:textId="77777777" w:rsidR="003F1079" w:rsidRPr="00BC2CF1" w:rsidRDefault="00BC2CF1">
      <w:pPr>
        <w:spacing w:line="360" w:lineRule="auto"/>
        <w:ind w:left="420" w:hangingChars="200" w:hanging="420"/>
        <w:rPr>
          <w:rFonts w:eastAsia="仿宋"/>
        </w:rPr>
      </w:pPr>
      <w:r w:rsidRPr="00BC2CF1">
        <w:rPr>
          <w:rFonts w:eastAsia="仿宋"/>
        </w:rPr>
        <w:t>5.2</w:t>
      </w:r>
      <w:r w:rsidRPr="00BC2CF1">
        <w:rPr>
          <w:rFonts w:eastAsia="仿宋"/>
        </w:rPr>
        <w:t>保</w:t>
      </w:r>
      <w:r w:rsidRPr="00BC2CF1">
        <w:rPr>
          <w:rFonts w:eastAsia="仿宋"/>
        </w:rPr>
        <w:t>修期及维修</w:t>
      </w:r>
      <w:r w:rsidRPr="00BC2CF1">
        <w:rPr>
          <w:rFonts w:eastAsia="仿宋"/>
        </w:rPr>
        <w:t>：</w:t>
      </w:r>
    </w:p>
    <w:p w14:paraId="5585EC55" w14:textId="77777777" w:rsidR="003F1079" w:rsidRPr="00BC2CF1" w:rsidRDefault="00BC2CF1">
      <w:pPr>
        <w:spacing w:line="360" w:lineRule="auto"/>
        <w:ind w:left="420" w:hangingChars="200" w:hanging="420"/>
        <w:rPr>
          <w:rFonts w:eastAsia="仿宋"/>
        </w:rPr>
      </w:pPr>
      <w:r w:rsidRPr="00BC2CF1">
        <w:rPr>
          <w:rFonts w:eastAsia="仿宋"/>
        </w:rPr>
        <w:t xml:space="preserve"> </w:t>
      </w:r>
      <w:r w:rsidRPr="00BC2CF1">
        <w:rPr>
          <w:rFonts w:eastAsia="仿宋"/>
        </w:rPr>
        <w:t>5</w:t>
      </w:r>
      <w:r w:rsidRPr="00BC2CF1">
        <w:rPr>
          <w:rFonts w:eastAsia="仿宋"/>
        </w:rPr>
        <w:t>.2.1</w:t>
      </w:r>
      <w:r w:rsidRPr="00BC2CF1">
        <w:rPr>
          <w:rFonts w:eastAsia="仿宋"/>
        </w:rPr>
        <w:t>保修期为</w:t>
      </w:r>
      <w:r w:rsidRPr="00BC2CF1">
        <w:rPr>
          <w:rFonts w:eastAsia="仿宋"/>
        </w:rPr>
        <w:t>3</w:t>
      </w:r>
      <w:r w:rsidRPr="00BC2CF1">
        <w:rPr>
          <w:rFonts w:eastAsia="仿宋"/>
        </w:rPr>
        <w:t>年，自买方签字验收之后算起。安装验收合格后，厂家提供相应的免费保修，保修期厂家负担因质量问题造成的所有费用。</w:t>
      </w:r>
    </w:p>
    <w:p w14:paraId="0DC85040" w14:textId="77777777" w:rsidR="003F1079" w:rsidRPr="00BC2CF1" w:rsidRDefault="00BC2CF1">
      <w:pPr>
        <w:spacing w:line="360" w:lineRule="auto"/>
        <w:ind w:left="420" w:hangingChars="200" w:hanging="420"/>
        <w:rPr>
          <w:rFonts w:eastAsia="仿宋"/>
        </w:rPr>
      </w:pPr>
      <w:r w:rsidRPr="00BC2CF1">
        <w:rPr>
          <w:rFonts w:eastAsia="仿宋"/>
        </w:rPr>
        <w:t>5</w:t>
      </w:r>
      <w:r w:rsidRPr="00BC2CF1">
        <w:rPr>
          <w:rFonts w:eastAsia="仿宋"/>
        </w:rPr>
        <w:t xml:space="preserve">.2.2. </w:t>
      </w:r>
      <w:r w:rsidRPr="00BC2CF1">
        <w:rPr>
          <w:rFonts w:eastAsia="仿宋"/>
        </w:rPr>
        <w:t>在保修期期间免费维修和在紧急情况接到电话</w:t>
      </w:r>
      <w:r w:rsidRPr="00BC2CF1">
        <w:rPr>
          <w:rFonts w:eastAsia="仿宋"/>
        </w:rPr>
        <w:t>24</w:t>
      </w:r>
      <w:r w:rsidRPr="00BC2CF1">
        <w:rPr>
          <w:rFonts w:eastAsia="仿宋"/>
        </w:rPr>
        <w:t>个工作小时内做出响应，在</w:t>
      </w:r>
      <w:r w:rsidRPr="00BC2CF1">
        <w:rPr>
          <w:rFonts w:eastAsia="仿宋"/>
        </w:rPr>
        <w:t>3-5</w:t>
      </w:r>
      <w:r w:rsidRPr="00BC2CF1">
        <w:rPr>
          <w:rFonts w:eastAsia="仿宋"/>
        </w:rPr>
        <w:t>天内到达用户现场，保证提供及时优质的售后服务。</w:t>
      </w:r>
    </w:p>
    <w:p w14:paraId="58BB52C8" w14:textId="77777777" w:rsidR="003F1079" w:rsidRPr="00BC2CF1" w:rsidRDefault="00BC2CF1">
      <w:pPr>
        <w:spacing w:line="360" w:lineRule="auto"/>
        <w:ind w:left="420" w:hangingChars="200" w:hanging="420"/>
        <w:rPr>
          <w:rFonts w:eastAsia="仿宋"/>
        </w:rPr>
      </w:pPr>
      <w:r w:rsidRPr="00BC2CF1">
        <w:rPr>
          <w:rFonts w:eastAsia="仿宋"/>
        </w:rPr>
        <w:t>5</w:t>
      </w:r>
      <w:r w:rsidRPr="00BC2CF1">
        <w:rPr>
          <w:rFonts w:eastAsia="仿宋"/>
        </w:rPr>
        <w:t>.2.3.</w:t>
      </w:r>
      <w:r w:rsidRPr="00BC2CF1">
        <w:rPr>
          <w:rFonts w:eastAsia="仿宋"/>
        </w:rPr>
        <w:t>提供全套的备品备件清单。</w:t>
      </w:r>
    </w:p>
    <w:p w14:paraId="2563B0F4" w14:textId="77777777" w:rsidR="003F1079" w:rsidRPr="00BC2CF1" w:rsidRDefault="003F1079">
      <w:pPr>
        <w:spacing w:line="360" w:lineRule="auto"/>
        <w:ind w:left="420" w:hangingChars="200" w:hanging="420"/>
        <w:rPr>
          <w:rFonts w:eastAsia="仿宋"/>
        </w:rPr>
      </w:pPr>
    </w:p>
    <w:p w14:paraId="7C884280" w14:textId="77777777" w:rsidR="003F1079" w:rsidRPr="00BC2CF1" w:rsidRDefault="00BC2CF1">
      <w:pPr>
        <w:spacing w:line="360" w:lineRule="auto"/>
        <w:ind w:left="420" w:hangingChars="200" w:hanging="420"/>
        <w:rPr>
          <w:rFonts w:eastAsia="仿宋"/>
        </w:rPr>
      </w:pPr>
      <w:r w:rsidRPr="00BC2CF1">
        <w:rPr>
          <w:rFonts w:eastAsia="仿宋"/>
        </w:rPr>
        <w:t>5.3</w:t>
      </w:r>
      <w:r w:rsidRPr="00BC2CF1">
        <w:rPr>
          <w:rFonts w:eastAsia="仿宋"/>
        </w:rPr>
        <w:t>技术培训</w:t>
      </w:r>
      <w:r w:rsidRPr="00BC2CF1">
        <w:rPr>
          <w:rFonts w:eastAsia="仿宋"/>
        </w:rPr>
        <w:t>：</w:t>
      </w:r>
    </w:p>
    <w:p w14:paraId="126C1BBE" w14:textId="77777777" w:rsidR="003F1079" w:rsidRPr="00BC2CF1" w:rsidRDefault="00BC2CF1">
      <w:pPr>
        <w:spacing w:line="360" w:lineRule="auto"/>
        <w:ind w:left="420" w:hangingChars="200" w:hanging="420"/>
        <w:rPr>
          <w:rFonts w:eastAsia="仿宋"/>
        </w:rPr>
      </w:pPr>
      <w:r w:rsidRPr="00BC2CF1">
        <w:rPr>
          <w:rFonts w:eastAsia="仿宋"/>
        </w:rPr>
        <w:t>5</w:t>
      </w:r>
      <w:r w:rsidRPr="00BC2CF1">
        <w:rPr>
          <w:rFonts w:eastAsia="仿宋"/>
        </w:rPr>
        <w:t>.3.1</w:t>
      </w:r>
      <w:r w:rsidRPr="00BC2CF1">
        <w:rPr>
          <w:rFonts w:eastAsia="仿宋"/>
        </w:rPr>
        <w:t>现场基本操作培训：由卖方安装人员对买方使用人员进行安装现场培训，培训应使买方使用人员能够进行熟练操作和一般维护。</w:t>
      </w:r>
    </w:p>
    <w:p w14:paraId="58710996" w14:textId="77777777" w:rsidR="003F1079" w:rsidRPr="00BC2CF1" w:rsidRDefault="00BC2CF1">
      <w:pPr>
        <w:spacing w:line="360" w:lineRule="auto"/>
        <w:ind w:left="420" w:hangingChars="200" w:hanging="420"/>
        <w:rPr>
          <w:rFonts w:eastAsia="仿宋"/>
        </w:rPr>
      </w:pPr>
      <w:r w:rsidRPr="00BC2CF1">
        <w:rPr>
          <w:rFonts w:eastAsia="仿宋"/>
        </w:rPr>
        <w:t>5</w:t>
      </w:r>
      <w:r w:rsidRPr="00BC2CF1">
        <w:rPr>
          <w:rFonts w:eastAsia="仿宋"/>
        </w:rPr>
        <w:t>.3.2</w:t>
      </w:r>
      <w:r w:rsidRPr="00BC2CF1">
        <w:rPr>
          <w:rFonts w:eastAsia="仿宋"/>
        </w:rPr>
        <w:t>在国内对用户进行现场培训。培训内容包括仪器的技术原理、仪器操作、数据处理、软件的使用和结果分析、仪器基本维护等。</w:t>
      </w:r>
    </w:p>
    <w:p w14:paraId="038996DD" w14:textId="77777777" w:rsidR="003F1079" w:rsidRPr="00BC2CF1" w:rsidRDefault="003F1079">
      <w:pPr>
        <w:rPr>
          <w:rFonts w:eastAsia="仿宋"/>
        </w:rPr>
      </w:pPr>
    </w:p>
    <w:p w14:paraId="506D47D1" w14:textId="77777777" w:rsidR="003F1079" w:rsidRPr="00BC2CF1" w:rsidRDefault="003F1079">
      <w:pPr>
        <w:rPr>
          <w:rFonts w:eastAsia="仿宋"/>
        </w:rPr>
      </w:pPr>
    </w:p>
    <w:sectPr w:rsidR="003F1079" w:rsidRPr="00BC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RlZTZkNWUzYzYwOTc2Zjg2OTU2NTQ1NDBmYmEzM2IifQ=="/>
  </w:docVars>
  <w:rsids>
    <w:rsidRoot w:val="002E7D1E"/>
    <w:rsid w:val="000F7297"/>
    <w:rsid w:val="001045A0"/>
    <w:rsid w:val="001341AC"/>
    <w:rsid w:val="001374CE"/>
    <w:rsid w:val="001F4A2F"/>
    <w:rsid w:val="002E7D1E"/>
    <w:rsid w:val="003F1079"/>
    <w:rsid w:val="00512A19"/>
    <w:rsid w:val="006B0B0B"/>
    <w:rsid w:val="008A2C43"/>
    <w:rsid w:val="00BC2CF1"/>
    <w:rsid w:val="00C0049B"/>
    <w:rsid w:val="00D953B7"/>
    <w:rsid w:val="09B81054"/>
    <w:rsid w:val="0D0203EF"/>
    <w:rsid w:val="13334435"/>
    <w:rsid w:val="21916786"/>
    <w:rsid w:val="39920650"/>
    <w:rsid w:val="3C661E0D"/>
    <w:rsid w:val="7A85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04B91"/>
  <w15:docId w15:val="{AB7F21C5-2913-4554-AD88-BA1D1613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12</cp:revision>
  <dcterms:created xsi:type="dcterms:W3CDTF">2023-09-07T03:24:00Z</dcterms:created>
  <dcterms:modified xsi:type="dcterms:W3CDTF">2023-10-20T00:53:00Z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7A631F663D384C8196E8AA59A13EE8BF_12</vt:lpwstr>
  </property>
</Properties>
</file>