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17D" w:rsidRPr="00A6517D" w:rsidRDefault="00A6517D" w:rsidP="00A6517D">
      <w:pPr>
        <w:spacing w:line="360" w:lineRule="auto"/>
        <w:jc w:val="center"/>
        <w:rPr>
          <w:rFonts w:ascii="Times New Roman" w:eastAsia="仿宋" w:hAnsi="Times New Roman" w:cs="Times New Roman"/>
          <w:b/>
          <w:sz w:val="40"/>
          <w:szCs w:val="44"/>
        </w:rPr>
      </w:pPr>
      <w:bookmarkStart w:id="0" w:name="_GoBack"/>
      <w:r w:rsidRPr="00A6517D">
        <w:rPr>
          <w:rFonts w:ascii="Times New Roman" w:eastAsia="仿宋" w:hAnsi="Times New Roman" w:cs="Times New Roman" w:hint="eastAsia"/>
          <w:b/>
          <w:sz w:val="40"/>
          <w:szCs w:val="44"/>
        </w:rPr>
        <w:t>消防系统</w:t>
      </w:r>
    </w:p>
    <w:bookmarkEnd w:id="0"/>
    <w:p w:rsidR="0030757B" w:rsidRPr="00C63646" w:rsidRDefault="0030757B" w:rsidP="00A6517D">
      <w:pPr>
        <w:spacing w:line="360" w:lineRule="auto"/>
        <w:rPr>
          <w:rFonts w:ascii="Times New Roman" w:eastAsia="仿宋" w:hAnsi="Times New Roman" w:cs="Times New Roman"/>
          <w:b/>
          <w:sz w:val="24"/>
          <w:szCs w:val="28"/>
        </w:rPr>
      </w:pPr>
      <w:r w:rsidRPr="00C63646">
        <w:rPr>
          <w:rFonts w:ascii="Times New Roman" w:eastAsia="仿宋" w:hAnsi="Times New Roman" w:cs="Times New Roman"/>
          <w:b/>
          <w:sz w:val="24"/>
          <w:szCs w:val="28"/>
        </w:rPr>
        <w:t>火灾报警控制器</w:t>
      </w:r>
      <w:r w:rsidRPr="00C63646">
        <w:rPr>
          <w:rFonts w:ascii="Times New Roman" w:eastAsia="仿宋" w:hAnsi="Times New Roman" w:cs="Times New Roman"/>
          <w:b/>
          <w:sz w:val="24"/>
          <w:szCs w:val="28"/>
        </w:rPr>
        <w:t xml:space="preserve"> </w:t>
      </w:r>
    </w:p>
    <w:p w:rsidR="0030757B" w:rsidRPr="00C63646" w:rsidRDefault="0030757B" w:rsidP="00C636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按国家标准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GB4717-2005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《火灾报警控制器》和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GB16806-2006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《消防联动控制系统》设计的两总线火灾报警及联动控制器。</w:t>
      </w:r>
    </w:p>
    <w:p w:rsidR="0030757B" w:rsidRPr="00C63646" w:rsidRDefault="0030757B" w:rsidP="00C636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高分辨率</w:t>
      </w:r>
      <w:r w:rsidR="00C63646">
        <w:rPr>
          <w:rFonts w:ascii="Times New Roman" w:eastAsia="仿宋" w:hAnsi="Times New Roman" w:cs="Times New Roman" w:hint="eastAsia"/>
          <w:bCs/>
          <w:sz w:val="24"/>
          <w:szCs w:val="28"/>
        </w:rPr>
        <w:t>大于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7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英寸真彩液晶屏。</w:t>
      </w:r>
    </w:p>
    <w:p w:rsidR="0030757B" w:rsidRPr="00C63646" w:rsidRDefault="0030757B" w:rsidP="00C636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全中文操作菜单，中英文界面切换。</w:t>
      </w:r>
    </w:p>
    <w:p w:rsidR="0030757B" w:rsidRPr="00C63646" w:rsidRDefault="0030757B" w:rsidP="00C636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控制器系统软件平台具有自诊断、自纠错、自恢复功能，保障系统运行可靠性。</w:t>
      </w:r>
    </w:p>
    <w:p w:rsidR="0030757B" w:rsidRPr="00C63646" w:rsidRDefault="0030757B" w:rsidP="00C636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控制器可通过双绞线直接组成无主从网络，控制器网络节点可达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99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台，满足不同项目要求。</w:t>
      </w:r>
    </w:p>
    <w:p w:rsidR="0030757B" w:rsidRPr="00C63646" w:rsidRDefault="0030757B" w:rsidP="00C636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积木式组装结构，</w:t>
      </w:r>
      <w:proofErr w:type="gramStart"/>
      <w:r w:rsidRPr="00C63646">
        <w:rPr>
          <w:rFonts w:ascii="Times New Roman" w:eastAsia="仿宋" w:hAnsi="Times New Roman" w:cs="Times New Roman"/>
          <w:bCs/>
          <w:sz w:val="24"/>
          <w:szCs w:val="28"/>
        </w:rPr>
        <w:t>回路板插卡式</w:t>
      </w:r>
      <w:proofErr w:type="gramEnd"/>
      <w:r w:rsidRPr="00C63646">
        <w:rPr>
          <w:rFonts w:ascii="Times New Roman" w:eastAsia="仿宋" w:hAnsi="Times New Roman" w:cs="Times New Roman"/>
          <w:bCs/>
          <w:sz w:val="24"/>
          <w:szCs w:val="28"/>
        </w:rPr>
        <w:t>结构，方便系统维护。单台控制器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16 </w:t>
      </w:r>
      <w:proofErr w:type="gramStart"/>
      <w:r w:rsidRPr="00C63646">
        <w:rPr>
          <w:rFonts w:ascii="Times New Roman" w:eastAsia="仿宋" w:hAnsi="Times New Roman" w:cs="Times New Roman"/>
          <w:bCs/>
          <w:sz w:val="24"/>
          <w:szCs w:val="28"/>
        </w:rPr>
        <w:t>个</w:t>
      </w:r>
      <w:proofErr w:type="gramEnd"/>
      <w:r w:rsidRPr="00C63646">
        <w:rPr>
          <w:rFonts w:ascii="Times New Roman" w:eastAsia="仿宋" w:hAnsi="Times New Roman" w:cs="Times New Roman"/>
          <w:bCs/>
          <w:sz w:val="24"/>
          <w:szCs w:val="28"/>
        </w:rPr>
        <w:t>总线回路，容量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3200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点，多线盘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20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块，总线盘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8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块。</w:t>
      </w:r>
    </w:p>
    <w:p w:rsidR="0030757B" w:rsidRPr="00C63646" w:rsidRDefault="0030757B" w:rsidP="00C636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报警控制器具有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CAN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、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RS232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、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USB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、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RJ45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等多种通讯接口，通过接口卡可实现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MODBUS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等多种协议输出。</w:t>
      </w:r>
    </w:p>
    <w:p w:rsidR="0030757B" w:rsidRPr="00C63646" w:rsidRDefault="0030757B" w:rsidP="00C636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具有壁挂、机柜、琴台三种组装形式可选。</w:t>
      </w:r>
    </w:p>
    <w:p w:rsidR="0030757B" w:rsidRPr="00C63646" w:rsidRDefault="0030757B" w:rsidP="00C636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历史信息保存数量可达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10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万条，查询方便，并可根据需要按时间和类别进行打印。</w:t>
      </w:r>
    </w:p>
    <w:p w:rsidR="0030757B" w:rsidRPr="00C63646" w:rsidRDefault="0030757B" w:rsidP="00C636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联网方式下可实现跨控制器联动，可设置其他联网控制器自动允许等功能，系统组成灵活，结构更合理。</w:t>
      </w:r>
    </w:p>
    <w:p w:rsidR="00CC36DA" w:rsidRPr="00C63646" w:rsidRDefault="0030757B" w:rsidP="00C6364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具备超强兼容性能，可兼容我司全系列火灾自动报警系统现场设备。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</w:p>
    <w:p w:rsidR="0030757B" w:rsidRPr="00C63646" w:rsidRDefault="0030757B" w:rsidP="00A6517D">
      <w:pPr>
        <w:spacing w:line="360" w:lineRule="auto"/>
        <w:rPr>
          <w:rFonts w:ascii="Times New Roman" w:eastAsia="仿宋" w:hAnsi="Times New Roman" w:cs="Times New Roman"/>
          <w:b/>
          <w:sz w:val="24"/>
          <w:szCs w:val="28"/>
        </w:rPr>
      </w:pPr>
      <w:r w:rsidRPr="00C63646">
        <w:rPr>
          <w:rFonts w:ascii="Times New Roman" w:eastAsia="仿宋" w:hAnsi="Times New Roman" w:cs="Times New Roman"/>
          <w:b/>
          <w:sz w:val="24"/>
          <w:szCs w:val="28"/>
        </w:rPr>
        <w:t>多线控制盘</w:t>
      </w:r>
    </w:p>
    <w:p w:rsidR="0030757B" w:rsidRPr="00C63646" w:rsidRDefault="0030757B" w:rsidP="00C6364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多线控制盘在柜式结构中占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2U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，属于专线联动控制设备。</w:t>
      </w:r>
    </w:p>
    <w:p w:rsidR="0030757B" w:rsidRPr="00C63646" w:rsidRDefault="00C63646" w:rsidP="00C6364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 w:hint="eastAsia"/>
          <w:bCs/>
          <w:sz w:val="24"/>
          <w:szCs w:val="28"/>
        </w:rPr>
        <w:t>至少</w:t>
      </w:r>
      <w:r w:rsidR="0030757B" w:rsidRPr="00C63646">
        <w:rPr>
          <w:rFonts w:ascii="Times New Roman" w:eastAsia="仿宋" w:hAnsi="Times New Roman" w:cs="Times New Roman"/>
          <w:bCs/>
          <w:sz w:val="24"/>
          <w:szCs w:val="28"/>
        </w:rPr>
        <w:t>具有</w:t>
      </w:r>
      <w:r w:rsidR="0030757B"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8 </w:t>
      </w:r>
      <w:r w:rsidR="0030757B" w:rsidRPr="00C63646">
        <w:rPr>
          <w:rFonts w:ascii="Times New Roman" w:eastAsia="仿宋" w:hAnsi="Times New Roman" w:cs="Times New Roman"/>
          <w:bCs/>
          <w:sz w:val="24"/>
          <w:szCs w:val="28"/>
        </w:rPr>
        <w:t>组控制输出，可实现控制大型消防设备启停功能。</w:t>
      </w:r>
    </w:p>
    <w:p w:rsidR="0030757B" w:rsidRPr="00C63646" w:rsidRDefault="0030757B" w:rsidP="00C6364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设有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“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自动方式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”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、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“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手动方式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”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，允许和禁止切换开关。</w:t>
      </w:r>
    </w:p>
    <w:p w:rsidR="0030757B" w:rsidRPr="00C63646" w:rsidRDefault="0030757B" w:rsidP="00C6364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可以通过预先设定联动逻辑关系对被控设备实现自动控制。</w:t>
      </w:r>
    </w:p>
    <w:p w:rsidR="0030757B" w:rsidRPr="00C63646" w:rsidRDefault="0030757B" w:rsidP="00C6364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被控设备启动后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10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秒内未接收到应答时，可通过指示灯指示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“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应答缺失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”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。</w:t>
      </w:r>
    </w:p>
    <w:p w:rsidR="0030757B" w:rsidRPr="00C63646" w:rsidRDefault="0030757B" w:rsidP="00C6364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配接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JBF5155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输入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/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输出模块。</w:t>
      </w:r>
    </w:p>
    <w:p w:rsidR="0030757B" w:rsidRPr="00C63646" w:rsidRDefault="0030757B" w:rsidP="00C6364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多线控制</w:t>
      </w:r>
      <w:proofErr w:type="gramStart"/>
      <w:r w:rsidRPr="00C63646">
        <w:rPr>
          <w:rFonts w:ascii="Times New Roman" w:eastAsia="仿宋" w:hAnsi="Times New Roman" w:cs="Times New Roman"/>
          <w:bCs/>
          <w:sz w:val="24"/>
          <w:szCs w:val="28"/>
        </w:rPr>
        <w:t>盘具有</w:t>
      </w:r>
      <w:proofErr w:type="gramEnd"/>
      <w:r w:rsidRPr="00C63646">
        <w:rPr>
          <w:rFonts w:ascii="Times New Roman" w:eastAsia="仿宋" w:hAnsi="Times New Roman" w:cs="Times New Roman"/>
          <w:bCs/>
          <w:sz w:val="24"/>
          <w:szCs w:val="28"/>
        </w:rPr>
        <w:t>点动输出及持续输出两种模式，可通过显示板进行设置。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</w:p>
    <w:p w:rsidR="0030757B" w:rsidRPr="00C63646" w:rsidRDefault="0030757B" w:rsidP="00A6517D">
      <w:pPr>
        <w:spacing w:line="360" w:lineRule="auto"/>
        <w:rPr>
          <w:rFonts w:ascii="Times New Roman" w:eastAsia="仿宋" w:hAnsi="Times New Roman" w:cs="Times New Roman"/>
          <w:b/>
          <w:sz w:val="24"/>
          <w:szCs w:val="28"/>
        </w:rPr>
      </w:pPr>
      <w:r w:rsidRPr="00C63646">
        <w:rPr>
          <w:rFonts w:ascii="Times New Roman" w:eastAsia="仿宋" w:hAnsi="Times New Roman" w:cs="Times New Roman"/>
          <w:b/>
          <w:sz w:val="24"/>
          <w:szCs w:val="28"/>
        </w:rPr>
        <w:t>总线控制盘</w:t>
      </w:r>
    </w:p>
    <w:p w:rsidR="0030757B" w:rsidRPr="00C63646" w:rsidRDefault="0030757B" w:rsidP="00C63646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柜式结构中占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4U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，具有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90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路按键。</w:t>
      </w:r>
    </w:p>
    <w:p w:rsidR="00C63646" w:rsidRDefault="0030757B" w:rsidP="00C63646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通过总线控制盘可以快捷控制现场总线联动设备，并且可以实现跨控制器的总线控制。</w:t>
      </w:r>
    </w:p>
    <w:p w:rsidR="0030757B" w:rsidRPr="00C63646" w:rsidRDefault="0030757B" w:rsidP="00C63646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支持</w:t>
      </w:r>
      <w:proofErr w:type="gramStart"/>
      <w:r w:rsidRPr="00C63646">
        <w:rPr>
          <w:rFonts w:ascii="Times New Roman" w:eastAsia="仿宋" w:hAnsi="Times New Roman" w:cs="Times New Roman"/>
          <w:bCs/>
          <w:sz w:val="24"/>
          <w:szCs w:val="28"/>
        </w:rPr>
        <w:t>一键多控的</w:t>
      </w:r>
      <w:proofErr w:type="gramEnd"/>
      <w:r w:rsidRPr="00C63646">
        <w:rPr>
          <w:rFonts w:ascii="Times New Roman" w:eastAsia="仿宋" w:hAnsi="Times New Roman" w:cs="Times New Roman"/>
          <w:bCs/>
          <w:sz w:val="24"/>
          <w:szCs w:val="28"/>
        </w:rPr>
        <w:t>功能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</w:p>
    <w:p w:rsidR="0030757B" w:rsidRPr="00C63646" w:rsidRDefault="0030757B" w:rsidP="00A6517D">
      <w:pPr>
        <w:spacing w:line="360" w:lineRule="auto"/>
        <w:rPr>
          <w:rFonts w:ascii="Times New Roman" w:eastAsia="仿宋" w:hAnsi="Times New Roman" w:cs="Times New Roman"/>
          <w:b/>
          <w:sz w:val="24"/>
          <w:szCs w:val="28"/>
        </w:rPr>
      </w:pPr>
      <w:r w:rsidRPr="00C63646">
        <w:rPr>
          <w:rFonts w:ascii="Times New Roman" w:eastAsia="仿宋" w:hAnsi="Times New Roman" w:cs="Times New Roman"/>
          <w:b/>
          <w:sz w:val="24"/>
          <w:szCs w:val="28"/>
        </w:rPr>
        <w:t>气体灭火控制器</w:t>
      </w:r>
    </w:p>
    <w:p w:rsidR="0030757B" w:rsidRPr="00C63646" w:rsidRDefault="0030757B" w:rsidP="00C63646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气体灭火控制器为壁挂式安装，分别可完成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4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区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/2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区的气体灭火联动控制。</w:t>
      </w:r>
    </w:p>
    <w:p w:rsidR="00C63646" w:rsidRDefault="0030757B" w:rsidP="00C63646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可连接紧急启停按钮、手自动转换盒、气体释放警报器、声光警报器、输入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/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输出模块等设备。</w:t>
      </w:r>
    </w:p>
    <w:p w:rsidR="0030757B" w:rsidRPr="00C63646" w:rsidRDefault="0030757B" w:rsidP="00C63646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气体灭火控制的延时启动时间、启动输出时间均可调。</w:t>
      </w:r>
    </w:p>
    <w:p w:rsidR="00C63646" w:rsidRDefault="0030757B" w:rsidP="00C63646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液晶显示屏，中、英文界面切换，可显示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32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字符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16 </w:t>
      </w:r>
      <w:proofErr w:type="gramStart"/>
      <w:r w:rsidRPr="00C63646">
        <w:rPr>
          <w:rFonts w:ascii="Times New Roman" w:eastAsia="仿宋" w:hAnsi="Times New Roman" w:cs="Times New Roman"/>
          <w:bCs/>
          <w:sz w:val="24"/>
          <w:szCs w:val="28"/>
        </w:rPr>
        <w:t>个</w:t>
      </w:r>
      <w:proofErr w:type="gramEnd"/>
      <w:r w:rsidRPr="00C63646">
        <w:rPr>
          <w:rFonts w:ascii="Times New Roman" w:eastAsia="仿宋" w:hAnsi="Times New Roman" w:cs="Times New Roman"/>
          <w:bCs/>
          <w:sz w:val="24"/>
          <w:szCs w:val="28"/>
        </w:rPr>
        <w:t>汉字的地址中文注释。</w:t>
      </w:r>
    </w:p>
    <w:p w:rsidR="0030757B" w:rsidRPr="00C63646" w:rsidRDefault="0030757B" w:rsidP="00C63646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具备在线和离线联动编程功能，同时支持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U </w:t>
      </w:r>
      <w:proofErr w:type="gramStart"/>
      <w:r w:rsidRPr="00C63646">
        <w:rPr>
          <w:rFonts w:ascii="Times New Roman" w:eastAsia="仿宋" w:hAnsi="Times New Roman" w:cs="Times New Roman"/>
          <w:bCs/>
          <w:sz w:val="24"/>
          <w:szCs w:val="28"/>
        </w:rPr>
        <w:t>盘数据</w:t>
      </w:r>
      <w:proofErr w:type="gramEnd"/>
      <w:r w:rsidRPr="00C63646">
        <w:rPr>
          <w:rFonts w:ascii="Times New Roman" w:eastAsia="仿宋" w:hAnsi="Times New Roman" w:cs="Times New Roman"/>
          <w:bCs/>
          <w:sz w:val="24"/>
          <w:szCs w:val="28"/>
        </w:rPr>
        <w:t>下载，调试方便。</w:t>
      </w:r>
    </w:p>
    <w:p w:rsidR="00C63646" w:rsidRDefault="0030757B" w:rsidP="00C63646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无需增加联网硬件可直接与北大青鸟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 JBF-11SF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、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 xml:space="preserve">51 </w:t>
      </w:r>
      <w:r w:rsidRPr="00C63646">
        <w:rPr>
          <w:rFonts w:ascii="Times New Roman" w:eastAsia="仿宋" w:hAnsi="Times New Roman" w:cs="Times New Roman"/>
          <w:bCs/>
          <w:sz w:val="24"/>
          <w:szCs w:val="28"/>
        </w:rPr>
        <w:t>系列控制器进行联网。</w:t>
      </w:r>
    </w:p>
    <w:p w:rsidR="0030757B" w:rsidRPr="00C63646" w:rsidRDefault="0030757B" w:rsidP="00C63646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控制器具备检修开关，可靠的保障了系统维护时的安全性。</w:t>
      </w:r>
    </w:p>
    <w:p w:rsidR="0030757B" w:rsidRDefault="0030757B" w:rsidP="00C63646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t>超强的系统配套功能，具备多组无源信号的输入端，方便配接不同火灾报警联动控制器。</w:t>
      </w:r>
    </w:p>
    <w:p w:rsidR="003B71EE" w:rsidRPr="003B71EE" w:rsidRDefault="003B71EE" w:rsidP="003B71EE">
      <w:pPr>
        <w:spacing w:line="360" w:lineRule="auto"/>
        <w:rPr>
          <w:rFonts w:ascii="Times New Roman" w:eastAsia="仿宋" w:hAnsi="Times New Roman" w:cs="Times New Roman"/>
          <w:b/>
          <w:sz w:val="24"/>
          <w:szCs w:val="28"/>
        </w:rPr>
      </w:pPr>
      <w:r w:rsidRPr="003B71EE">
        <w:rPr>
          <w:rFonts w:ascii="Times New Roman" w:eastAsia="仿宋" w:hAnsi="Times New Roman" w:cs="Times New Roman" w:hint="eastAsia"/>
          <w:b/>
          <w:sz w:val="24"/>
          <w:szCs w:val="28"/>
        </w:rPr>
        <w:t>技术服务要求：</w:t>
      </w:r>
    </w:p>
    <w:p w:rsidR="003B71EE" w:rsidRPr="003B71EE" w:rsidRDefault="003B71EE" w:rsidP="003B71EE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3B71EE">
        <w:rPr>
          <w:rFonts w:ascii="Times New Roman" w:eastAsia="仿宋" w:hAnsi="Times New Roman" w:cs="Times New Roman"/>
          <w:bCs/>
          <w:sz w:val="24"/>
          <w:szCs w:val="28"/>
        </w:rPr>
        <w:t>1.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>设备安装调试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 xml:space="preserve">: 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>在买方指定的地点完成安装调试，并配合买方进行测试验收</w:t>
      </w:r>
    </w:p>
    <w:p w:rsidR="003B71EE" w:rsidRPr="003B71EE" w:rsidRDefault="003B71EE" w:rsidP="003B71EE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3B71EE">
        <w:rPr>
          <w:rFonts w:ascii="Times New Roman" w:eastAsia="仿宋" w:hAnsi="Times New Roman" w:cs="Times New Roman"/>
          <w:bCs/>
          <w:sz w:val="24"/>
          <w:szCs w:val="28"/>
        </w:rPr>
        <w:t>2.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>质保期验收合格日起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>12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>个月</w:t>
      </w:r>
    </w:p>
    <w:p w:rsidR="003B71EE" w:rsidRPr="003B71EE" w:rsidRDefault="003B71EE" w:rsidP="003B71EE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3B71EE">
        <w:rPr>
          <w:rFonts w:ascii="Times New Roman" w:eastAsia="仿宋" w:hAnsi="Times New Roman" w:cs="Times New Roman"/>
          <w:bCs/>
          <w:sz w:val="24"/>
          <w:szCs w:val="28"/>
        </w:rPr>
        <w:t>3.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>维修响应时间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 xml:space="preserve">: 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>接到维修通知后，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>12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>小时内做出响应，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>24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>小时内到达现场排除故障</w:t>
      </w:r>
    </w:p>
    <w:p w:rsidR="003B71EE" w:rsidRPr="003B71EE" w:rsidRDefault="003B71EE" w:rsidP="003B71EE">
      <w:pPr>
        <w:spacing w:line="360" w:lineRule="auto"/>
        <w:rPr>
          <w:rFonts w:ascii="Times New Roman" w:eastAsia="仿宋" w:hAnsi="Times New Roman" w:cs="Times New Roman" w:hint="eastAsia"/>
          <w:bCs/>
          <w:sz w:val="24"/>
          <w:szCs w:val="28"/>
        </w:rPr>
      </w:pPr>
      <w:r w:rsidRPr="003B71EE">
        <w:rPr>
          <w:rFonts w:ascii="Times New Roman" w:eastAsia="仿宋" w:hAnsi="Times New Roman" w:cs="Times New Roman"/>
          <w:bCs/>
          <w:sz w:val="24"/>
          <w:szCs w:val="28"/>
        </w:rPr>
        <w:t>4.</w:t>
      </w:r>
      <w:r w:rsidRPr="003B71EE">
        <w:rPr>
          <w:rFonts w:ascii="Times New Roman" w:eastAsia="仿宋" w:hAnsi="Times New Roman" w:cs="Times New Roman"/>
          <w:bCs/>
          <w:sz w:val="24"/>
          <w:szCs w:val="28"/>
        </w:rPr>
        <w:t>交货地点：用户指定地点</w:t>
      </w:r>
    </w:p>
    <w:p w:rsidR="0030757B" w:rsidRPr="00C63646" w:rsidRDefault="0030757B" w:rsidP="00C63646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bCs/>
          <w:sz w:val="24"/>
          <w:szCs w:val="28"/>
        </w:rPr>
      </w:pPr>
      <w:r w:rsidRPr="00C63646">
        <w:rPr>
          <w:rFonts w:ascii="Times New Roman" w:eastAsia="仿宋" w:hAnsi="Times New Roman" w:cs="Times New Roman"/>
          <w:bCs/>
          <w:sz w:val="24"/>
          <w:szCs w:val="28"/>
        </w:rPr>
        <w:br w:type="page"/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Times New Roman" w:eastAsia="仿宋" w:hAnsi="Times New Roman" w:cs="Times New Roman"/>
          <w:bCs/>
          <w:sz w:val="24"/>
          <w:szCs w:val="28"/>
        </w:rPr>
        <w:lastRenderedPageBreak/>
        <w:t>火灾应急广播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Segoe UI Symbol" w:eastAsia="仿宋" w:hAnsi="Segoe UI Symbol" w:cs="Segoe UI Symbol"/>
          <w:bCs/>
          <w:sz w:val="24"/>
          <w:szCs w:val="28"/>
        </w:rPr>
        <w:t>★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消防广播系统是建筑物的消防指挥系统，对整个消防控制管理起着至关重要的作用。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Segoe UI Symbol" w:eastAsia="仿宋" w:hAnsi="Segoe UI Symbol" w:cs="Segoe UI Symbol"/>
          <w:bCs/>
          <w:sz w:val="24"/>
          <w:szCs w:val="28"/>
        </w:rPr>
        <w:t>★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系统依据国家标准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GB16806-2006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《消防联动控制系统》设计生产，包括消防广播主机、功率放大器、广播扬声器等设备组成。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Segoe UI Symbol" w:eastAsia="仿宋" w:hAnsi="Segoe UI Symbol" w:cs="Segoe UI Symbol"/>
          <w:bCs/>
          <w:sz w:val="24"/>
          <w:szCs w:val="28"/>
        </w:rPr>
        <w:t>★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系统具有状态指示、应急广播、故障报警、自检、电子语音、消防广播与背景音乐切换、广播音频传输线路断路、短路故障检测等功能。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Times New Roman" w:eastAsia="仿宋" w:hAnsi="Times New Roman" w:cs="Times New Roman"/>
          <w:bCs/>
          <w:sz w:val="24"/>
          <w:szCs w:val="28"/>
        </w:rPr>
        <w:t>消防联动电源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Segoe UI Symbol" w:eastAsia="仿宋" w:hAnsi="Segoe UI Symbol" w:cs="Segoe UI Symbol"/>
          <w:bCs/>
          <w:sz w:val="24"/>
          <w:szCs w:val="28"/>
        </w:rPr>
        <w:t>★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电源</w:t>
      </w:r>
      <w:proofErr w:type="gramStart"/>
      <w:r w:rsidRPr="00A6517D">
        <w:rPr>
          <w:rFonts w:ascii="Times New Roman" w:eastAsia="仿宋" w:hAnsi="Times New Roman" w:cs="Times New Roman"/>
          <w:bCs/>
          <w:sz w:val="24"/>
          <w:szCs w:val="28"/>
        </w:rPr>
        <w:t>采用面</w:t>
      </w:r>
      <w:proofErr w:type="gramEnd"/>
      <w:r w:rsidRPr="00A6517D">
        <w:rPr>
          <w:rFonts w:ascii="Times New Roman" w:eastAsia="仿宋" w:hAnsi="Times New Roman" w:cs="Times New Roman"/>
          <w:bCs/>
          <w:sz w:val="24"/>
          <w:szCs w:val="28"/>
        </w:rPr>
        <w:t>板式结构。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Segoe UI Symbol" w:eastAsia="仿宋" w:hAnsi="Segoe UI Symbol" w:cs="Segoe UI Symbol"/>
          <w:bCs/>
          <w:sz w:val="24"/>
          <w:szCs w:val="28"/>
        </w:rPr>
        <w:t>★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电源由交流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220V 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和蓄电池两路供电，组成不间断输出电源，主</w:t>
      </w:r>
      <w:proofErr w:type="gramStart"/>
      <w:r w:rsidRPr="00A6517D">
        <w:rPr>
          <w:rFonts w:ascii="Times New Roman" w:eastAsia="仿宋" w:hAnsi="Times New Roman" w:cs="Times New Roman"/>
          <w:bCs/>
          <w:sz w:val="24"/>
          <w:szCs w:val="28"/>
        </w:rPr>
        <w:t>电正常主</w:t>
      </w:r>
      <w:proofErr w:type="gramEnd"/>
      <w:r w:rsidRPr="00A6517D">
        <w:rPr>
          <w:rFonts w:ascii="Times New Roman" w:eastAsia="仿宋" w:hAnsi="Times New Roman" w:cs="Times New Roman"/>
          <w:bCs/>
          <w:sz w:val="24"/>
          <w:szCs w:val="28"/>
        </w:rPr>
        <w:t>电优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Times New Roman" w:eastAsia="仿宋" w:hAnsi="Times New Roman" w:cs="Times New Roman"/>
          <w:bCs/>
          <w:sz w:val="24"/>
          <w:szCs w:val="28"/>
        </w:rPr>
        <w:t>先输出，主电故障时自动</w:t>
      </w:r>
      <w:proofErr w:type="gramStart"/>
      <w:r w:rsidRPr="00A6517D">
        <w:rPr>
          <w:rFonts w:ascii="Times New Roman" w:eastAsia="仿宋" w:hAnsi="Times New Roman" w:cs="Times New Roman"/>
          <w:bCs/>
          <w:sz w:val="24"/>
          <w:szCs w:val="28"/>
        </w:rPr>
        <w:t>切到备电供电</w:t>
      </w:r>
      <w:proofErr w:type="gramEnd"/>
      <w:r w:rsidRPr="00A6517D">
        <w:rPr>
          <w:rFonts w:ascii="Times New Roman" w:eastAsia="仿宋" w:hAnsi="Times New Roman" w:cs="Times New Roman"/>
          <w:bCs/>
          <w:sz w:val="24"/>
          <w:szCs w:val="28"/>
        </w:rPr>
        <w:t>。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Segoe UI Symbol" w:eastAsia="仿宋" w:hAnsi="Segoe UI Symbol" w:cs="Segoe UI Symbol"/>
          <w:bCs/>
          <w:sz w:val="24"/>
          <w:szCs w:val="28"/>
        </w:rPr>
        <w:t>★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电源具有电池管理功能：自动</w:t>
      </w:r>
      <w:proofErr w:type="gramStart"/>
      <w:r w:rsidRPr="00A6517D">
        <w:rPr>
          <w:rFonts w:ascii="Times New Roman" w:eastAsia="仿宋" w:hAnsi="Times New Roman" w:cs="Times New Roman"/>
          <w:bCs/>
          <w:sz w:val="24"/>
          <w:szCs w:val="28"/>
        </w:rPr>
        <w:t>给备电</w:t>
      </w:r>
      <w:proofErr w:type="gramEnd"/>
      <w:r w:rsidRPr="00A6517D">
        <w:rPr>
          <w:rFonts w:ascii="Times New Roman" w:eastAsia="仿宋" w:hAnsi="Times New Roman" w:cs="Times New Roman"/>
          <w:bCs/>
          <w:sz w:val="24"/>
          <w:szCs w:val="28"/>
        </w:rPr>
        <w:t>充电、极限放电保护功能。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Segoe UI Symbol" w:eastAsia="仿宋" w:hAnsi="Segoe UI Symbol" w:cs="Segoe UI Symbol"/>
          <w:bCs/>
          <w:sz w:val="24"/>
          <w:szCs w:val="28"/>
        </w:rPr>
        <w:t>★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电源具有工作状态信号输出功能，方便主设备检测电源工作状态。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Times New Roman" w:eastAsia="仿宋" w:hAnsi="Times New Roman" w:cs="Times New Roman"/>
          <w:bCs/>
          <w:sz w:val="24"/>
          <w:szCs w:val="28"/>
        </w:rPr>
        <w:t>消防电话系统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Segoe UI Symbol" w:eastAsia="仿宋" w:hAnsi="Segoe UI Symbol" w:cs="Segoe UI Symbol"/>
          <w:bCs/>
          <w:sz w:val="24"/>
          <w:szCs w:val="28"/>
        </w:rPr>
        <w:t>★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系统依据国家标准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GB16806-2006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《消防联动控制系统》设计生产，系统由总线式消防电话主机、台壁式消防电话分机、手柄式消防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Times New Roman" w:eastAsia="仿宋" w:hAnsi="Times New Roman" w:cs="Times New Roman"/>
          <w:bCs/>
          <w:sz w:val="24"/>
          <w:szCs w:val="28"/>
        </w:rPr>
        <w:t>电话分机、</w:t>
      </w:r>
      <w:proofErr w:type="gramStart"/>
      <w:r w:rsidRPr="00A6517D">
        <w:rPr>
          <w:rFonts w:ascii="Times New Roman" w:eastAsia="仿宋" w:hAnsi="Times New Roman" w:cs="Times New Roman"/>
          <w:bCs/>
          <w:sz w:val="24"/>
          <w:szCs w:val="28"/>
        </w:rPr>
        <w:t>总线消防</w:t>
      </w:r>
      <w:proofErr w:type="gramEnd"/>
      <w:r w:rsidRPr="00A6517D">
        <w:rPr>
          <w:rFonts w:ascii="Times New Roman" w:eastAsia="仿宋" w:hAnsi="Times New Roman" w:cs="Times New Roman"/>
          <w:bCs/>
          <w:sz w:val="24"/>
          <w:szCs w:val="28"/>
        </w:rPr>
        <w:t>电话插孔等设备组成。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Segoe UI Symbol" w:eastAsia="仿宋" w:hAnsi="Segoe UI Symbol" w:cs="Segoe UI Symbol"/>
          <w:bCs/>
          <w:sz w:val="24"/>
          <w:szCs w:val="28"/>
        </w:rPr>
        <w:t>★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消防电话主机与分机间可完成互相呼叫、多方通话等多种工作模式。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Segoe UI Symbol" w:eastAsia="仿宋" w:hAnsi="Segoe UI Symbol" w:cs="Segoe UI Symbol"/>
          <w:bCs/>
          <w:sz w:val="24"/>
          <w:szCs w:val="28"/>
        </w:rPr>
        <w:t>★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具备分机断线检测功能，电话分机与电话插孔具备工作状态指示。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Segoe UI Symbol" w:eastAsia="仿宋" w:hAnsi="Segoe UI Symbol" w:cs="Segoe UI Symbol"/>
          <w:bCs/>
          <w:sz w:val="24"/>
          <w:szCs w:val="28"/>
        </w:rPr>
        <w:t>★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所有通话可实现自动实时录音，录音内容通过多级密码保护，方便事故过程追查。</w:t>
      </w:r>
    </w:p>
    <w:p w:rsidR="0030757B" w:rsidRPr="00A6517D" w:rsidRDefault="0030757B" w:rsidP="00A6517D">
      <w:pPr>
        <w:spacing w:line="360" w:lineRule="auto"/>
        <w:rPr>
          <w:rFonts w:ascii="Times New Roman" w:eastAsia="仿宋" w:hAnsi="Times New Roman" w:cs="Times New Roman"/>
          <w:bCs/>
          <w:sz w:val="24"/>
          <w:szCs w:val="28"/>
        </w:rPr>
      </w:pPr>
      <w:r w:rsidRPr="00A6517D">
        <w:rPr>
          <w:rFonts w:ascii="Segoe UI Symbol" w:eastAsia="仿宋" w:hAnsi="Segoe UI Symbol" w:cs="Segoe UI Symbol"/>
          <w:bCs/>
          <w:sz w:val="24"/>
          <w:szCs w:val="28"/>
        </w:rPr>
        <w:t>★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>每台总线式消防电话主机满载可带</w:t>
      </w:r>
      <w:r w:rsidRPr="00A6517D">
        <w:rPr>
          <w:rFonts w:ascii="Times New Roman" w:eastAsia="仿宋" w:hAnsi="Times New Roman" w:cs="Times New Roman"/>
          <w:bCs/>
          <w:sz w:val="24"/>
          <w:szCs w:val="28"/>
        </w:rPr>
        <w:t xml:space="preserve"> 99 </w:t>
      </w:r>
      <w:proofErr w:type="gramStart"/>
      <w:r w:rsidRPr="00A6517D">
        <w:rPr>
          <w:rFonts w:ascii="Times New Roman" w:eastAsia="仿宋" w:hAnsi="Times New Roman" w:cs="Times New Roman"/>
          <w:bCs/>
          <w:sz w:val="24"/>
          <w:szCs w:val="28"/>
        </w:rPr>
        <w:t>门带地址</w:t>
      </w:r>
      <w:proofErr w:type="gramEnd"/>
      <w:r w:rsidRPr="00A6517D">
        <w:rPr>
          <w:rFonts w:ascii="Times New Roman" w:eastAsia="仿宋" w:hAnsi="Times New Roman" w:cs="Times New Roman"/>
          <w:bCs/>
          <w:sz w:val="24"/>
          <w:szCs w:val="28"/>
        </w:rPr>
        <w:t>的</w:t>
      </w:r>
      <w:proofErr w:type="gramStart"/>
      <w:r w:rsidRPr="00A6517D">
        <w:rPr>
          <w:rFonts w:ascii="Times New Roman" w:eastAsia="仿宋" w:hAnsi="Times New Roman" w:cs="Times New Roman"/>
          <w:bCs/>
          <w:sz w:val="24"/>
          <w:szCs w:val="28"/>
        </w:rPr>
        <w:t>总线消防</w:t>
      </w:r>
      <w:proofErr w:type="gramEnd"/>
      <w:r w:rsidRPr="00A6517D">
        <w:rPr>
          <w:rFonts w:ascii="Times New Roman" w:eastAsia="仿宋" w:hAnsi="Times New Roman" w:cs="Times New Roman"/>
          <w:bCs/>
          <w:sz w:val="24"/>
          <w:szCs w:val="28"/>
        </w:rPr>
        <w:t>电话分机。</w:t>
      </w:r>
    </w:p>
    <w:sectPr w:rsidR="0030757B" w:rsidRPr="00A65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7DC8"/>
    <w:multiLevelType w:val="hybridMultilevel"/>
    <w:tmpl w:val="5D804D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987FAE"/>
    <w:multiLevelType w:val="hybridMultilevel"/>
    <w:tmpl w:val="F39E8F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8F2475"/>
    <w:multiLevelType w:val="hybridMultilevel"/>
    <w:tmpl w:val="F2A43540"/>
    <w:lvl w:ilvl="0" w:tplc="FEE09F3A">
      <w:numFmt w:val="bullet"/>
      <w:lvlText w:val="★"/>
      <w:lvlJc w:val="left"/>
      <w:pPr>
        <w:ind w:left="360" w:hanging="360"/>
      </w:pPr>
      <w:rPr>
        <w:rFonts w:ascii="Segoe UI Symbol" w:eastAsia="仿宋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0238F6"/>
    <w:multiLevelType w:val="hybridMultilevel"/>
    <w:tmpl w:val="62001158"/>
    <w:lvl w:ilvl="0" w:tplc="025A8BE6">
      <w:numFmt w:val="bullet"/>
      <w:lvlText w:val="★"/>
      <w:lvlJc w:val="left"/>
      <w:pPr>
        <w:ind w:left="360" w:hanging="360"/>
      </w:pPr>
      <w:rPr>
        <w:rFonts w:ascii="Segoe UI Symbol" w:eastAsia="仿宋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B30951"/>
    <w:multiLevelType w:val="hybridMultilevel"/>
    <w:tmpl w:val="2E6C2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442CE7"/>
    <w:multiLevelType w:val="hybridMultilevel"/>
    <w:tmpl w:val="2110A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6B87A6A">
      <w:numFmt w:val="bullet"/>
      <w:lvlText w:val="★"/>
      <w:lvlJc w:val="left"/>
      <w:pPr>
        <w:ind w:left="780" w:hanging="360"/>
      </w:pPr>
      <w:rPr>
        <w:rFonts w:ascii="Segoe UI Symbol" w:eastAsia="仿宋" w:hAnsi="Segoe UI Symbol" w:cs="Segoe UI Symbo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7B"/>
    <w:rsid w:val="0030757B"/>
    <w:rsid w:val="003B71EE"/>
    <w:rsid w:val="00A6517D"/>
    <w:rsid w:val="00C63646"/>
    <w:rsid w:val="00CA5C4F"/>
    <w:rsid w:val="00E2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338D"/>
  <w15:chartTrackingRefBased/>
  <w15:docId w15:val="{0F9EE084-FF07-4075-B796-F0793FB7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6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NTKO</cp:lastModifiedBy>
  <cp:revision>3</cp:revision>
  <dcterms:created xsi:type="dcterms:W3CDTF">2020-12-16T08:19:00Z</dcterms:created>
  <dcterms:modified xsi:type="dcterms:W3CDTF">2020-12-17T09:25:00Z</dcterms:modified>
</cp:coreProperties>
</file>