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48844" w14:textId="0AA736B7" w:rsidR="00590BB4" w:rsidRPr="00C86FBE" w:rsidRDefault="00590BB4" w:rsidP="00C86FBE">
      <w:pPr>
        <w:spacing w:line="480" w:lineRule="auto"/>
        <w:ind w:firstLineChars="200" w:firstLine="643"/>
        <w:jc w:val="center"/>
        <w:rPr>
          <w:rFonts w:ascii="Times New Roman" w:eastAsia="黑体" w:hAnsi="Times New Roman"/>
          <w:b/>
          <w:bCs/>
          <w:sz w:val="32"/>
          <w:szCs w:val="32"/>
        </w:rPr>
      </w:pPr>
      <w:r w:rsidRPr="00C86FBE">
        <w:rPr>
          <w:rFonts w:ascii="Times New Roman" w:eastAsia="黑体" w:hAnsi="Times New Roman"/>
          <w:b/>
          <w:bCs/>
          <w:sz w:val="32"/>
          <w:szCs w:val="32"/>
        </w:rPr>
        <w:t>7T</w:t>
      </w:r>
      <w:r w:rsidRPr="00C86FBE">
        <w:rPr>
          <w:rFonts w:ascii="Times New Roman" w:eastAsia="黑体" w:hAnsi="Times New Roman"/>
          <w:b/>
          <w:bCs/>
          <w:sz w:val="32"/>
          <w:szCs w:val="32"/>
        </w:rPr>
        <w:t>磁共振</w:t>
      </w:r>
      <w:r w:rsidR="004B02B8" w:rsidRPr="00C86FBE">
        <w:rPr>
          <w:rFonts w:ascii="Times New Roman" w:eastAsia="黑体" w:hAnsi="Times New Roman"/>
          <w:b/>
          <w:bCs/>
          <w:sz w:val="32"/>
          <w:szCs w:val="32"/>
        </w:rPr>
        <w:t>系统</w:t>
      </w:r>
      <w:r w:rsidRPr="00C86FBE">
        <w:rPr>
          <w:rFonts w:ascii="Times New Roman" w:eastAsia="黑体" w:hAnsi="Times New Roman"/>
          <w:b/>
          <w:bCs/>
          <w:sz w:val="32"/>
          <w:szCs w:val="32"/>
        </w:rPr>
        <w:t>磁体维修和保养服务</w:t>
      </w:r>
      <w:bookmarkStart w:id="0" w:name="_GoBack"/>
      <w:bookmarkEnd w:id="0"/>
    </w:p>
    <w:p w14:paraId="652C637B" w14:textId="0D2FBE05" w:rsidR="00590BB4" w:rsidRPr="00C86FBE" w:rsidRDefault="00590BB4" w:rsidP="00590BB4">
      <w:pPr>
        <w:spacing w:line="360" w:lineRule="auto"/>
        <w:rPr>
          <w:rFonts w:ascii="Times New Roman" w:eastAsia="黑体" w:hAnsi="Times New Roman"/>
          <w:b/>
          <w:sz w:val="24"/>
        </w:rPr>
      </w:pPr>
      <w:r w:rsidRPr="00C86FBE">
        <w:rPr>
          <w:rFonts w:ascii="Times New Roman" w:eastAsia="黑体" w:hAnsi="Times New Roman"/>
          <w:b/>
          <w:sz w:val="24"/>
        </w:rPr>
        <w:t>一、</w:t>
      </w:r>
      <w:r w:rsidRPr="00C86FBE">
        <w:rPr>
          <w:rFonts w:ascii="Times New Roman" w:eastAsia="黑体" w:hAnsi="Times New Roman"/>
          <w:b/>
          <w:sz w:val="24"/>
        </w:rPr>
        <w:t>7T</w:t>
      </w:r>
      <w:r w:rsidRPr="00C86FBE">
        <w:rPr>
          <w:rFonts w:ascii="Times New Roman" w:eastAsia="黑体" w:hAnsi="Times New Roman"/>
          <w:b/>
          <w:sz w:val="24"/>
        </w:rPr>
        <w:t>磁共振类</w:t>
      </w:r>
      <w:proofErr w:type="gramStart"/>
      <w:r w:rsidRPr="00C86FBE">
        <w:rPr>
          <w:rFonts w:ascii="Times New Roman" w:eastAsia="黑体" w:hAnsi="Times New Roman"/>
          <w:b/>
          <w:sz w:val="24"/>
        </w:rPr>
        <w:t>设备维保服务</w:t>
      </w:r>
      <w:proofErr w:type="gramEnd"/>
    </w:p>
    <w:p w14:paraId="72F14A29" w14:textId="4A8CBB62" w:rsidR="00590BB4" w:rsidRPr="00C86FBE" w:rsidRDefault="00590BB4" w:rsidP="00590BB4">
      <w:pPr>
        <w:spacing w:line="360" w:lineRule="auto"/>
        <w:ind w:leftChars="202" w:left="424"/>
        <w:rPr>
          <w:rFonts w:ascii="Times New Roman" w:eastAsia="黑体" w:hAnsi="Times New Roman"/>
          <w:szCs w:val="21"/>
        </w:rPr>
      </w:pPr>
      <w:r w:rsidRPr="00C86FBE">
        <w:rPr>
          <w:rFonts w:ascii="Times New Roman" w:eastAsia="黑体" w:hAnsi="Times New Roman"/>
          <w:szCs w:val="21"/>
        </w:rPr>
        <w:t>1.</w:t>
      </w:r>
      <w:r w:rsidRPr="00C86FBE">
        <w:rPr>
          <w:rFonts w:ascii="Times New Roman" w:eastAsia="黑体" w:hAnsi="Times New Roman"/>
          <w:szCs w:val="21"/>
        </w:rPr>
        <w:t>项目实施周期与范围：磁共振类</w:t>
      </w:r>
      <w:proofErr w:type="gramStart"/>
      <w:r w:rsidRPr="00C86FBE">
        <w:rPr>
          <w:rFonts w:ascii="Times New Roman" w:eastAsia="黑体" w:hAnsi="Times New Roman"/>
          <w:szCs w:val="21"/>
        </w:rPr>
        <w:t>设备维保服务</w:t>
      </w:r>
      <w:proofErr w:type="gramEnd"/>
      <w:r w:rsidRPr="00C86FBE">
        <w:rPr>
          <w:rFonts w:ascii="Times New Roman" w:eastAsia="黑体" w:hAnsi="Times New Roman"/>
          <w:szCs w:val="21"/>
        </w:rPr>
        <w:t>周期为</w:t>
      </w:r>
      <w:r w:rsidRPr="00C86FBE">
        <w:rPr>
          <w:rFonts w:ascii="Times New Roman" w:eastAsia="黑体" w:hAnsi="Times New Roman"/>
          <w:szCs w:val="21"/>
        </w:rPr>
        <w:t>1</w:t>
      </w:r>
      <w:r w:rsidRPr="00C86FBE">
        <w:rPr>
          <w:rFonts w:ascii="Times New Roman" w:eastAsia="黑体" w:hAnsi="Times New Roman"/>
          <w:szCs w:val="21"/>
        </w:rPr>
        <w:t>年。</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890"/>
        <w:gridCol w:w="3510"/>
        <w:gridCol w:w="2273"/>
      </w:tblGrid>
      <w:tr w:rsidR="00590BB4" w:rsidRPr="00C86FBE" w14:paraId="4D2748C6" w14:textId="77777777" w:rsidTr="002B2E5E">
        <w:tc>
          <w:tcPr>
            <w:tcW w:w="1147" w:type="dxa"/>
          </w:tcPr>
          <w:p w14:paraId="2DB6F6FD" w14:textId="77777777" w:rsidR="00590BB4" w:rsidRPr="00C86FBE" w:rsidRDefault="00590BB4" w:rsidP="002B2E5E">
            <w:pPr>
              <w:pStyle w:val="a4"/>
              <w:spacing w:line="360" w:lineRule="auto"/>
              <w:ind w:left="0"/>
              <w:jc w:val="center"/>
              <w:rPr>
                <w:rFonts w:ascii="Times New Roman" w:eastAsia="黑体" w:hAnsi="Times New Roman"/>
                <w:szCs w:val="21"/>
              </w:rPr>
            </w:pPr>
            <w:r w:rsidRPr="00C86FBE">
              <w:rPr>
                <w:rFonts w:ascii="Times New Roman" w:eastAsia="黑体" w:hAnsi="Times New Roman"/>
                <w:kern w:val="0"/>
                <w:szCs w:val="21"/>
              </w:rPr>
              <w:t>序号</w:t>
            </w:r>
          </w:p>
        </w:tc>
        <w:tc>
          <w:tcPr>
            <w:tcW w:w="1890" w:type="dxa"/>
          </w:tcPr>
          <w:p w14:paraId="5F2E178F" w14:textId="77777777" w:rsidR="00590BB4" w:rsidRPr="00C86FBE" w:rsidRDefault="00590BB4" w:rsidP="002B2E5E">
            <w:pPr>
              <w:pStyle w:val="a4"/>
              <w:spacing w:line="360" w:lineRule="auto"/>
              <w:ind w:left="0" w:firstLineChars="200" w:firstLine="420"/>
              <w:rPr>
                <w:rFonts w:ascii="Times New Roman" w:eastAsia="黑体" w:hAnsi="Times New Roman"/>
                <w:szCs w:val="21"/>
              </w:rPr>
            </w:pPr>
            <w:r w:rsidRPr="00C86FBE">
              <w:rPr>
                <w:rFonts w:ascii="Times New Roman" w:eastAsia="黑体" w:hAnsi="Times New Roman"/>
                <w:kern w:val="0"/>
                <w:szCs w:val="21"/>
              </w:rPr>
              <w:t>设备类型</w:t>
            </w:r>
          </w:p>
        </w:tc>
        <w:tc>
          <w:tcPr>
            <w:tcW w:w="3510" w:type="dxa"/>
          </w:tcPr>
          <w:p w14:paraId="064AA604" w14:textId="77777777" w:rsidR="00590BB4" w:rsidRPr="00C86FBE" w:rsidRDefault="00590BB4" w:rsidP="002B2E5E">
            <w:pPr>
              <w:pStyle w:val="a4"/>
              <w:spacing w:line="360" w:lineRule="auto"/>
              <w:ind w:firstLineChars="200" w:firstLine="420"/>
              <w:rPr>
                <w:rFonts w:ascii="Times New Roman" w:eastAsia="黑体" w:hAnsi="Times New Roman"/>
                <w:szCs w:val="21"/>
              </w:rPr>
            </w:pPr>
            <w:r w:rsidRPr="00C86FBE">
              <w:rPr>
                <w:rFonts w:ascii="Times New Roman" w:eastAsia="黑体" w:hAnsi="Times New Roman"/>
                <w:kern w:val="0"/>
                <w:szCs w:val="21"/>
              </w:rPr>
              <w:t>设备型号</w:t>
            </w:r>
          </w:p>
        </w:tc>
        <w:tc>
          <w:tcPr>
            <w:tcW w:w="2273" w:type="dxa"/>
          </w:tcPr>
          <w:p w14:paraId="78CF8B7E" w14:textId="77777777" w:rsidR="00590BB4" w:rsidRPr="00C86FBE" w:rsidRDefault="00590BB4" w:rsidP="002B2E5E">
            <w:pPr>
              <w:pStyle w:val="a4"/>
              <w:spacing w:line="360" w:lineRule="auto"/>
              <w:ind w:left="0" w:firstLineChars="200" w:firstLine="420"/>
              <w:rPr>
                <w:rFonts w:ascii="Times New Roman" w:eastAsia="黑体" w:hAnsi="Times New Roman"/>
                <w:szCs w:val="21"/>
              </w:rPr>
            </w:pPr>
            <w:r w:rsidRPr="00C86FBE">
              <w:rPr>
                <w:rFonts w:ascii="Times New Roman" w:eastAsia="黑体" w:hAnsi="Times New Roman"/>
                <w:kern w:val="0"/>
                <w:szCs w:val="21"/>
              </w:rPr>
              <w:t>数量（台</w:t>
            </w:r>
            <w:r w:rsidRPr="00C86FBE">
              <w:rPr>
                <w:rFonts w:ascii="Times New Roman" w:eastAsia="黑体" w:hAnsi="Times New Roman"/>
                <w:kern w:val="0"/>
                <w:szCs w:val="21"/>
              </w:rPr>
              <w:t>/</w:t>
            </w:r>
            <w:r w:rsidRPr="00C86FBE">
              <w:rPr>
                <w:rFonts w:ascii="Times New Roman" w:eastAsia="黑体" w:hAnsi="Times New Roman"/>
                <w:kern w:val="0"/>
                <w:szCs w:val="21"/>
              </w:rPr>
              <w:t>套））</w:t>
            </w:r>
          </w:p>
        </w:tc>
      </w:tr>
      <w:tr w:rsidR="00590BB4" w:rsidRPr="00C86FBE" w14:paraId="1D7ABD74" w14:textId="77777777" w:rsidTr="002B2E5E">
        <w:tc>
          <w:tcPr>
            <w:tcW w:w="1147" w:type="dxa"/>
          </w:tcPr>
          <w:p w14:paraId="771FB243" w14:textId="77777777" w:rsidR="00590BB4" w:rsidRPr="00C86FBE" w:rsidRDefault="00590BB4" w:rsidP="002B2E5E">
            <w:pPr>
              <w:pStyle w:val="a4"/>
              <w:spacing w:line="360" w:lineRule="auto"/>
              <w:ind w:left="0" w:firstLineChars="200" w:firstLine="420"/>
              <w:rPr>
                <w:rFonts w:ascii="Times New Roman" w:eastAsia="黑体" w:hAnsi="Times New Roman"/>
                <w:kern w:val="0"/>
                <w:szCs w:val="21"/>
              </w:rPr>
            </w:pPr>
            <w:r w:rsidRPr="00C86FBE">
              <w:rPr>
                <w:rFonts w:ascii="Times New Roman" w:eastAsia="黑体" w:hAnsi="Times New Roman"/>
                <w:kern w:val="0"/>
                <w:szCs w:val="21"/>
              </w:rPr>
              <w:t>1</w:t>
            </w:r>
          </w:p>
        </w:tc>
        <w:tc>
          <w:tcPr>
            <w:tcW w:w="1890" w:type="dxa"/>
          </w:tcPr>
          <w:p w14:paraId="1606A87B" w14:textId="46D44A44" w:rsidR="00590BB4" w:rsidRPr="00C86FBE" w:rsidRDefault="00590BB4" w:rsidP="002B2E5E">
            <w:pPr>
              <w:pStyle w:val="a4"/>
              <w:spacing w:line="360" w:lineRule="auto"/>
              <w:ind w:left="0"/>
              <w:rPr>
                <w:rFonts w:ascii="Times New Roman" w:eastAsia="黑体" w:hAnsi="Times New Roman"/>
                <w:kern w:val="0"/>
                <w:szCs w:val="21"/>
              </w:rPr>
            </w:pPr>
            <w:r w:rsidRPr="00C86FBE">
              <w:rPr>
                <w:rFonts w:ascii="Times New Roman" w:eastAsia="黑体" w:hAnsi="Times New Roman"/>
                <w:kern w:val="0"/>
                <w:szCs w:val="21"/>
              </w:rPr>
              <w:t>西门子</w:t>
            </w:r>
            <w:r w:rsidRPr="00C86FBE">
              <w:rPr>
                <w:rFonts w:ascii="Times New Roman" w:eastAsia="黑体" w:hAnsi="Times New Roman"/>
                <w:kern w:val="0"/>
                <w:szCs w:val="21"/>
              </w:rPr>
              <w:t>7T</w:t>
            </w:r>
            <w:r w:rsidRPr="00C86FBE">
              <w:rPr>
                <w:rFonts w:ascii="Times New Roman" w:eastAsia="黑体" w:hAnsi="Times New Roman"/>
                <w:kern w:val="0"/>
                <w:szCs w:val="21"/>
              </w:rPr>
              <w:t>磁共振磁系统磁体</w:t>
            </w:r>
          </w:p>
        </w:tc>
        <w:tc>
          <w:tcPr>
            <w:tcW w:w="3510" w:type="dxa"/>
          </w:tcPr>
          <w:p w14:paraId="187A3F24" w14:textId="2E29EBA4" w:rsidR="00590BB4" w:rsidRPr="00C86FBE" w:rsidRDefault="00590BB4" w:rsidP="002B2E5E">
            <w:pPr>
              <w:spacing w:line="360" w:lineRule="auto"/>
              <w:jc w:val="center"/>
              <w:rPr>
                <w:rFonts w:ascii="Times New Roman" w:eastAsia="黑体" w:hAnsi="Times New Roman"/>
                <w:kern w:val="0"/>
                <w:szCs w:val="21"/>
              </w:rPr>
            </w:pPr>
            <w:r w:rsidRPr="00C86FBE">
              <w:rPr>
                <w:rFonts w:ascii="Times New Roman" w:eastAsia="黑体" w:hAnsi="Times New Roman"/>
                <w:kern w:val="0"/>
                <w:szCs w:val="21"/>
              </w:rPr>
              <w:t>Magnetic of MAGNETOM 7 Tesla System 095 WB</w:t>
            </w:r>
          </w:p>
        </w:tc>
        <w:tc>
          <w:tcPr>
            <w:tcW w:w="2273" w:type="dxa"/>
          </w:tcPr>
          <w:p w14:paraId="24D5145B" w14:textId="77777777" w:rsidR="00590BB4" w:rsidRPr="00C86FBE" w:rsidRDefault="00590BB4" w:rsidP="002B2E5E">
            <w:pPr>
              <w:pStyle w:val="a4"/>
              <w:spacing w:line="360" w:lineRule="auto"/>
              <w:ind w:firstLineChars="100" w:firstLine="210"/>
              <w:rPr>
                <w:rFonts w:ascii="Times New Roman" w:eastAsia="黑体" w:hAnsi="Times New Roman"/>
                <w:kern w:val="0"/>
                <w:szCs w:val="21"/>
              </w:rPr>
            </w:pPr>
            <w:r w:rsidRPr="00C86FBE">
              <w:rPr>
                <w:rFonts w:ascii="Times New Roman" w:eastAsia="黑体" w:hAnsi="Times New Roman"/>
                <w:kern w:val="0"/>
                <w:szCs w:val="21"/>
              </w:rPr>
              <w:t>1</w:t>
            </w:r>
          </w:p>
        </w:tc>
      </w:tr>
    </w:tbl>
    <w:p w14:paraId="08C2CF2E" w14:textId="77777777" w:rsidR="00590BB4" w:rsidRPr="00C86FBE" w:rsidRDefault="00590BB4" w:rsidP="00590BB4">
      <w:pPr>
        <w:snapToGrid w:val="0"/>
        <w:spacing w:line="360" w:lineRule="auto"/>
        <w:ind w:firstLineChars="200" w:firstLine="420"/>
        <w:rPr>
          <w:rFonts w:ascii="Times New Roman" w:eastAsia="黑体" w:hAnsi="Times New Roman"/>
          <w:szCs w:val="21"/>
        </w:rPr>
      </w:pPr>
    </w:p>
    <w:p w14:paraId="3492C87E" w14:textId="77777777" w:rsidR="00590BB4" w:rsidRPr="00C86FBE" w:rsidRDefault="00590BB4" w:rsidP="00590BB4">
      <w:pPr>
        <w:snapToGrid w:val="0"/>
        <w:spacing w:line="360" w:lineRule="auto"/>
        <w:ind w:firstLineChars="200" w:firstLine="420"/>
        <w:rPr>
          <w:rFonts w:ascii="Times New Roman" w:eastAsia="黑体" w:hAnsi="Times New Roman"/>
          <w:szCs w:val="21"/>
        </w:rPr>
      </w:pPr>
      <w:r w:rsidRPr="00C86FBE">
        <w:rPr>
          <w:rFonts w:ascii="Times New Roman" w:eastAsia="黑体" w:hAnsi="Times New Roman"/>
          <w:szCs w:val="21"/>
        </w:rPr>
        <w:t>2.</w:t>
      </w:r>
      <w:r w:rsidRPr="00C86FBE">
        <w:rPr>
          <w:rFonts w:ascii="Times New Roman" w:eastAsia="黑体" w:hAnsi="Times New Roman"/>
          <w:szCs w:val="21"/>
        </w:rPr>
        <w:t>投标人服务能力要求</w:t>
      </w:r>
    </w:p>
    <w:p w14:paraId="371B2E7B" w14:textId="72F28458" w:rsidR="00590BB4" w:rsidRPr="00C86FBE" w:rsidRDefault="00590BB4" w:rsidP="00590BB4">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2.1.</w:t>
      </w:r>
      <w:r w:rsidRPr="00C86FBE">
        <w:rPr>
          <w:rFonts w:ascii="Times New Roman" w:eastAsia="黑体" w:hAnsi="Times New Roman"/>
          <w:szCs w:val="21"/>
        </w:rPr>
        <w:t>投标人可以合法取得有效的维保所需的西门子</w:t>
      </w:r>
      <w:r w:rsidRPr="00C86FBE">
        <w:rPr>
          <w:rFonts w:ascii="Times New Roman" w:eastAsia="黑体" w:hAnsi="Times New Roman"/>
          <w:szCs w:val="21"/>
        </w:rPr>
        <w:t>7T</w:t>
      </w:r>
      <w:r w:rsidRPr="00C86FBE">
        <w:rPr>
          <w:rFonts w:ascii="Times New Roman" w:eastAsia="黑体" w:hAnsi="Times New Roman"/>
          <w:szCs w:val="21"/>
        </w:rPr>
        <w:t>系统磁体维修技术，零备件，保养工具的证明文件。</w:t>
      </w:r>
    </w:p>
    <w:p w14:paraId="28D2FFCC" w14:textId="666C5DE0" w:rsidR="00590BB4" w:rsidRPr="00C86FBE" w:rsidRDefault="00590BB4" w:rsidP="00590BB4">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 xml:space="preserve">*2.2. </w:t>
      </w:r>
      <w:r w:rsidRPr="00C86FBE">
        <w:rPr>
          <w:rFonts w:ascii="Times New Roman" w:eastAsia="黑体" w:hAnsi="Times New Roman"/>
          <w:szCs w:val="21"/>
        </w:rPr>
        <w:t>投标人必须保证设备停机时间</w:t>
      </w:r>
      <w:r w:rsidRPr="00C86FBE">
        <w:rPr>
          <w:rFonts w:ascii="Times New Roman" w:eastAsia="黑体" w:hAnsi="Times New Roman"/>
          <w:szCs w:val="21"/>
        </w:rPr>
        <w:t>≤30</w:t>
      </w:r>
      <w:r w:rsidRPr="00C86FBE">
        <w:rPr>
          <w:rFonts w:ascii="Times New Roman" w:eastAsia="黑体" w:hAnsi="Times New Roman"/>
          <w:szCs w:val="21"/>
        </w:rPr>
        <w:t>天（按每年</w:t>
      </w:r>
      <w:r w:rsidRPr="00C86FBE">
        <w:rPr>
          <w:rFonts w:ascii="Times New Roman" w:eastAsia="黑体" w:hAnsi="Times New Roman"/>
          <w:szCs w:val="21"/>
        </w:rPr>
        <w:t>365</w:t>
      </w:r>
      <w:r w:rsidRPr="00C86FBE">
        <w:rPr>
          <w:rFonts w:ascii="Times New Roman" w:eastAsia="黑体" w:hAnsi="Times New Roman"/>
          <w:szCs w:val="21"/>
        </w:rPr>
        <w:t>天计算），每超过一天，保修期延长</w:t>
      </w:r>
      <w:r w:rsidRPr="00C86FBE">
        <w:rPr>
          <w:rFonts w:ascii="Times New Roman" w:eastAsia="黑体" w:hAnsi="Times New Roman"/>
          <w:szCs w:val="21"/>
        </w:rPr>
        <w:t>2</w:t>
      </w:r>
      <w:r w:rsidRPr="00C86FBE">
        <w:rPr>
          <w:rFonts w:ascii="Times New Roman" w:eastAsia="黑体" w:hAnsi="Times New Roman"/>
          <w:szCs w:val="21"/>
        </w:rPr>
        <w:t>天。</w:t>
      </w:r>
    </w:p>
    <w:p w14:paraId="41AC0A27" w14:textId="2FAB7B78" w:rsidR="00590BB4" w:rsidRPr="00C86FBE" w:rsidRDefault="00590BB4" w:rsidP="00590BB4">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2.3</w:t>
      </w:r>
      <w:r w:rsidRPr="00C86FBE">
        <w:rPr>
          <w:rFonts w:ascii="Times New Roman" w:eastAsia="黑体" w:hAnsi="Times New Roman"/>
          <w:szCs w:val="21"/>
        </w:rPr>
        <w:t>．投标人须具备定期巡检、保养、远程服务、现场服务能力，且提供相应证明。</w:t>
      </w:r>
    </w:p>
    <w:p w14:paraId="000E5A3B" w14:textId="54CECE97" w:rsidR="00590BB4" w:rsidRPr="00C86FBE" w:rsidRDefault="00590BB4" w:rsidP="00590BB4">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 xml:space="preserve">2.4. </w:t>
      </w:r>
      <w:r w:rsidRPr="00C86FBE">
        <w:rPr>
          <w:rFonts w:ascii="Times New Roman" w:eastAsia="黑体" w:hAnsi="Times New Roman"/>
          <w:szCs w:val="21"/>
        </w:rPr>
        <w:t>投标人必须具备客户服务专线电话服务系统。电话中心每年</w:t>
      </w:r>
      <w:r w:rsidRPr="00C86FBE">
        <w:rPr>
          <w:rFonts w:ascii="Times New Roman" w:eastAsia="黑体" w:hAnsi="Times New Roman"/>
          <w:szCs w:val="21"/>
        </w:rPr>
        <w:t>365</w:t>
      </w:r>
      <w:r w:rsidRPr="00C86FBE">
        <w:rPr>
          <w:rFonts w:ascii="Times New Roman" w:eastAsia="黑体" w:hAnsi="Times New Roman"/>
          <w:szCs w:val="21"/>
        </w:rPr>
        <w:t>天开通，</w:t>
      </w:r>
      <w:r w:rsidRPr="00C86FBE">
        <w:rPr>
          <w:rFonts w:ascii="Times New Roman" w:eastAsia="黑体" w:hAnsi="Times New Roman"/>
          <w:szCs w:val="21"/>
        </w:rPr>
        <w:t xml:space="preserve"> </w:t>
      </w:r>
      <w:r w:rsidRPr="00C86FBE">
        <w:rPr>
          <w:rFonts w:ascii="Times New Roman" w:eastAsia="黑体" w:hAnsi="Times New Roman"/>
          <w:szCs w:val="21"/>
        </w:rPr>
        <w:t>并有专人接听，每天开通服务时间不少于</w:t>
      </w:r>
      <w:r w:rsidRPr="00C86FBE">
        <w:rPr>
          <w:rFonts w:ascii="Times New Roman" w:eastAsia="黑体" w:hAnsi="Times New Roman"/>
          <w:szCs w:val="21"/>
        </w:rPr>
        <w:t>12</w:t>
      </w:r>
      <w:r w:rsidRPr="00C86FBE">
        <w:rPr>
          <w:rFonts w:ascii="Times New Roman" w:eastAsia="黑体" w:hAnsi="Times New Roman"/>
          <w:szCs w:val="21"/>
        </w:rPr>
        <w:t>小时（周一到周日，</w:t>
      </w:r>
      <w:r w:rsidRPr="00C86FBE">
        <w:rPr>
          <w:rFonts w:ascii="Times New Roman" w:eastAsia="黑体" w:hAnsi="Times New Roman"/>
          <w:szCs w:val="21"/>
        </w:rPr>
        <w:t>8;00AM--8:00PM)</w:t>
      </w:r>
      <w:r w:rsidRPr="00C86FBE">
        <w:rPr>
          <w:rFonts w:ascii="Times New Roman" w:eastAsia="黑体" w:hAnsi="Times New Roman"/>
          <w:szCs w:val="21"/>
        </w:rPr>
        <w:t>。提供相应清单和证明文件。</w:t>
      </w:r>
    </w:p>
    <w:p w14:paraId="41A837AA" w14:textId="344B8F6E" w:rsidR="00590BB4" w:rsidRPr="00C86FBE" w:rsidRDefault="00590BB4" w:rsidP="00590BB4">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2.5.</w:t>
      </w:r>
      <w:r w:rsidRPr="00C86FBE">
        <w:rPr>
          <w:rFonts w:ascii="Times New Roman" w:eastAsia="黑体" w:hAnsi="Times New Roman"/>
          <w:szCs w:val="21"/>
        </w:rPr>
        <w:t>响应时间要求：投标人必须接获报修电话后提供突发性问题的解决措施及特殊紧急的合理化处理措施。每年响应时间为</w:t>
      </w:r>
      <w:r w:rsidRPr="00C86FBE">
        <w:rPr>
          <w:rFonts w:ascii="Times New Roman" w:eastAsia="黑体" w:hAnsi="Times New Roman"/>
          <w:szCs w:val="21"/>
        </w:rPr>
        <w:t>365</w:t>
      </w:r>
      <w:r w:rsidRPr="00C86FBE">
        <w:rPr>
          <w:rFonts w:ascii="Times New Roman" w:eastAsia="黑体" w:hAnsi="Times New Roman"/>
          <w:szCs w:val="21"/>
        </w:rPr>
        <w:t>天，每天</w:t>
      </w:r>
      <w:r w:rsidRPr="00C86FBE">
        <w:rPr>
          <w:rFonts w:ascii="Times New Roman" w:eastAsia="黑体" w:hAnsi="Times New Roman"/>
          <w:szCs w:val="21"/>
        </w:rPr>
        <w:t>24</w:t>
      </w:r>
      <w:r w:rsidRPr="00C86FBE">
        <w:rPr>
          <w:rFonts w:ascii="Times New Roman" w:eastAsia="黑体" w:hAnsi="Times New Roman"/>
          <w:szCs w:val="21"/>
        </w:rPr>
        <w:t>小时，工程技术人员到达现场时间</w:t>
      </w:r>
      <w:r w:rsidRPr="00C86FBE">
        <w:rPr>
          <w:rFonts w:ascii="Times New Roman" w:eastAsia="黑体" w:hAnsi="Times New Roman"/>
          <w:szCs w:val="21"/>
        </w:rPr>
        <w:t>≤48</w:t>
      </w:r>
      <w:r w:rsidRPr="00C86FBE">
        <w:rPr>
          <w:rFonts w:ascii="Times New Roman" w:eastAsia="黑体" w:hAnsi="Times New Roman"/>
          <w:szCs w:val="21"/>
        </w:rPr>
        <w:t>小时。</w:t>
      </w:r>
    </w:p>
    <w:p w14:paraId="6D6C515E" w14:textId="485EE6C1" w:rsidR="00590BB4" w:rsidRPr="00C86FBE" w:rsidRDefault="00590BB4"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2.6</w:t>
      </w:r>
      <w:r w:rsidRPr="00C86FBE">
        <w:rPr>
          <w:rFonts w:ascii="Times New Roman" w:eastAsia="黑体" w:hAnsi="Times New Roman"/>
          <w:szCs w:val="21"/>
        </w:rPr>
        <w:t>．投标人提供的零备件须是合法渠道的原厂合格备件，提供相应证明文件。</w:t>
      </w:r>
    </w:p>
    <w:p w14:paraId="0F55D870" w14:textId="274E9BF0" w:rsidR="00590BB4" w:rsidRPr="00C86FBE" w:rsidRDefault="004B02B8"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w:t>
      </w:r>
      <w:r w:rsidR="00590BB4" w:rsidRPr="00C86FBE">
        <w:rPr>
          <w:rFonts w:ascii="Times New Roman" w:eastAsia="黑体" w:hAnsi="Times New Roman"/>
          <w:szCs w:val="21"/>
        </w:rPr>
        <w:t xml:space="preserve">2.7  </w:t>
      </w:r>
      <w:r w:rsidR="00590BB4" w:rsidRPr="00C86FBE">
        <w:rPr>
          <w:rFonts w:ascii="Times New Roman" w:eastAsia="黑体" w:hAnsi="Times New Roman"/>
          <w:szCs w:val="21"/>
        </w:rPr>
        <w:t>保证磁体质量（</w:t>
      </w:r>
      <w:r w:rsidR="00590BB4" w:rsidRPr="00C86FBE">
        <w:rPr>
          <w:rFonts w:ascii="Times New Roman" w:eastAsia="黑体" w:hAnsi="Times New Roman"/>
          <w:szCs w:val="21"/>
        </w:rPr>
        <w:t xml:space="preserve">DSV 20cm </w:t>
      </w:r>
      <w:r w:rsidR="00590BB4" w:rsidRPr="00C86FBE">
        <w:rPr>
          <w:rFonts w:ascii="Times New Roman" w:eastAsia="黑体" w:hAnsi="Times New Roman"/>
          <w:szCs w:val="21"/>
        </w:rPr>
        <w:t>峰峰值</w:t>
      </w:r>
      <w:r w:rsidR="00590BB4" w:rsidRPr="00C86FBE">
        <w:rPr>
          <w:rFonts w:ascii="Times New Roman" w:eastAsia="黑体" w:hAnsi="Times New Roman"/>
          <w:szCs w:val="21"/>
        </w:rPr>
        <w:t>&lt;0.0</w:t>
      </w:r>
      <w:r w:rsidR="00941564" w:rsidRPr="00C86FBE">
        <w:rPr>
          <w:rFonts w:ascii="Times New Roman" w:eastAsia="黑体" w:hAnsi="Times New Roman"/>
          <w:szCs w:val="21"/>
        </w:rPr>
        <w:t>5</w:t>
      </w:r>
      <w:r w:rsidR="00590BB4" w:rsidRPr="00C86FBE">
        <w:rPr>
          <w:rFonts w:ascii="Times New Roman" w:eastAsia="黑体" w:hAnsi="Times New Roman"/>
          <w:szCs w:val="21"/>
        </w:rPr>
        <w:t>ppm</w:t>
      </w:r>
      <w:r w:rsidR="00590BB4" w:rsidRPr="00C86FBE">
        <w:rPr>
          <w:rFonts w:ascii="Times New Roman" w:eastAsia="黑体" w:hAnsi="Times New Roman"/>
          <w:szCs w:val="21"/>
        </w:rPr>
        <w:t>）</w:t>
      </w:r>
      <w:r w:rsidR="00706068" w:rsidRPr="00C86FBE">
        <w:rPr>
          <w:rFonts w:ascii="Times New Roman" w:eastAsia="黑体" w:hAnsi="Times New Roman"/>
          <w:szCs w:val="21"/>
        </w:rPr>
        <w:t>；</w:t>
      </w:r>
    </w:p>
    <w:p w14:paraId="3BFE1E2A" w14:textId="4AC64460" w:rsidR="00590BB4" w:rsidRPr="00C86FBE" w:rsidRDefault="004B02B8"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w:t>
      </w:r>
      <w:r w:rsidR="00590BB4" w:rsidRPr="00C86FBE">
        <w:rPr>
          <w:rFonts w:ascii="Times New Roman" w:eastAsia="黑体" w:hAnsi="Times New Roman"/>
          <w:szCs w:val="21"/>
        </w:rPr>
        <w:t xml:space="preserve">2.8  </w:t>
      </w:r>
      <w:r w:rsidR="00590BB4" w:rsidRPr="00C86FBE">
        <w:rPr>
          <w:rFonts w:ascii="Times New Roman" w:eastAsia="黑体" w:hAnsi="Times New Roman"/>
          <w:szCs w:val="21"/>
        </w:rPr>
        <w:t>定期更换冷头（每</w:t>
      </w:r>
      <w:r w:rsidR="00590BB4" w:rsidRPr="00C86FBE">
        <w:rPr>
          <w:rFonts w:ascii="Times New Roman" w:eastAsia="黑体" w:hAnsi="Times New Roman"/>
          <w:szCs w:val="21"/>
        </w:rPr>
        <w:t>1</w:t>
      </w:r>
      <w:r w:rsidR="00C86FBE" w:rsidRPr="00C86FBE">
        <w:rPr>
          <w:rFonts w:ascii="Times New Roman" w:eastAsia="黑体" w:hAnsi="Times New Roman"/>
          <w:szCs w:val="21"/>
        </w:rPr>
        <w:t>2</w:t>
      </w:r>
      <w:r w:rsidR="00590BB4" w:rsidRPr="00C86FBE">
        <w:rPr>
          <w:rFonts w:ascii="Times New Roman" w:eastAsia="黑体" w:hAnsi="Times New Roman"/>
          <w:szCs w:val="21"/>
        </w:rPr>
        <w:t>个月跟换一次）</w:t>
      </w:r>
      <w:r w:rsidR="00706068" w:rsidRPr="00C86FBE">
        <w:rPr>
          <w:rFonts w:ascii="Times New Roman" w:eastAsia="黑体" w:hAnsi="Times New Roman"/>
          <w:szCs w:val="21"/>
        </w:rPr>
        <w:t>；</w:t>
      </w:r>
    </w:p>
    <w:p w14:paraId="53F2397B" w14:textId="25DB9357" w:rsidR="00590BB4" w:rsidRPr="00C86FBE" w:rsidRDefault="004B02B8"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w:t>
      </w:r>
      <w:r w:rsidR="00590BB4" w:rsidRPr="00C86FBE">
        <w:rPr>
          <w:rFonts w:ascii="Times New Roman" w:eastAsia="黑体" w:hAnsi="Times New Roman"/>
          <w:szCs w:val="21"/>
        </w:rPr>
        <w:t xml:space="preserve">2.9 </w:t>
      </w:r>
      <w:r w:rsidR="00941564" w:rsidRPr="00C86FBE">
        <w:rPr>
          <w:rFonts w:ascii="Times New Roman" w:eastAsia="黑体" w:hAnsi="Times New Roman"/>
          <w:szCs w:val="21"/>
        </w:rPr>
        <w:t xml:space="preserve"> </w:t>
      </w:r>
      <w:r w:rsidR="00590BB4" w:rsidRPr="00C86FBE">
        <w:rPr>
          <w:rFonts w:ascii="Times New Roman" w:eastAsia="黑体" w:hAnsi="Times New Roman"/>
          <w:szCs w:val="21"/>
        </w:rPr>
        <w:t>每</w:t>
      </w:r>
      <w:r w:rsidR="00590BB4" w:rsidRPr="00C86FBE">
        <w:rPr>
          <w:rFonts w:ascii="Times New Roman" w:eastAsia="黑体" w:hAnsi="Times New Roman"/>
          <w:szCs w:val="21"/>
        </w:rPr>
        <w:t>1</w:t>
      </w:r>
      <w:r w:rsidR="00C86FBE" w:rsidRPr="00C86FBE">
        <w:rPr>
          <w:rFonts w:ascii="Times New Roman" w:eastAsia="黑体" w:hAnsi="Times New Roman"/>
          <w:szCs w:val="21"/>
        </w:rPr>
        <w:t>2</w:t>
      </w:r>
      <w:r w:rsidR="00590BB4" w:rsidRPr="00C86FBE">
        <w:rPr>
          <w:rFonts w:ascii="Times New Roman" w:eastAsia="黑体" w:hAnsi="Times New Roman"/>
          <w:szCs w:val="21"/>
        </w:rPr>
        <w:t>个月执行一次磁体保养，检查管道压力；检查应急失超单元；检查低温检测单元；更换防爆膜；更换</w:t>
      </w:r>
      <w:r w:rsidR="00590BB4" w:rsidRPr="00C86FBE">
        <w:rPr>
          <w:rFonts w:ascii="Times New Roman" w:eastAsia="黑体" w:hAnsi="Times New Roman"/>
          <w:szCs w:val="21"/>
        </w:rPr>
        <w:t>O</w:t>
      </w:r>
      <w:r w:rsidR="00590BB4" w:rsidRPr="00C86FBE">
        <w:rPr>
          <w:rFonts w:ascii="Times New Roman" w:eastAsia="黑体" w:hAnsi="Times New Roman"/>
          <w:szCs w:val="21"/>
        </w:rPr>
        <w:t>形环</w:t>
      </w:r>
      <w:r w:rsidRPr="00C86FBE">
        <w:rPr>
          <w:rFonts w:ascii="Times New Roman" w:eastAsia="黑体" w:hAnsi="Times New Roman"/>
          <w:szCs w:val="21"/>
        </w:rPr>
        <w:t>；每</w:t>
      </w:r>
      <w:r w:rsidRPr="00C86FBE">
        <w:rPr>
          <w:rFonts w:ascii="Times New Roman" w:eastAsia="黑体" w:hAnsi="Times New Roman"/>
          <w:szCs w:val="21"/>
        </w:rPr>
        <w:t>1</w:t>
      </w:r>
      <w:r w:rsidR="00C86FBE" w:rsidRPr="00C86FBE">
        <w:rPr>
          <w:rFonts w:ascii="Times New Roman" w:eastAsia="黑体" w:hAnsi="Times New Roman"/>
          <w:szCs w:val="21"/>
        </w:rPr>
        <w:t>2</w:t>
      </w:r>
      <w:r w:rsidRPr="00C86FBE">
        <w:rPr>
          <w:rFonts w:ascii="Times New Roman" w:eastAsia="黑体" w:hAnsi="Times New Roman"/>
          <w:szCs w:val="21"/>
        </w:rPr>
        <w:t>个月调整磁体超导匀场线圈电流。</w:t>
      </w:r>
    </w:p>
    <w:p w14:paraId="41D04646" w14:textId="4E2A9510" w:rsidR="00590BB4" w:rsidRPr="00C86FBE" w:rsidRDefault="004B02B8"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w:t>
      </w:r>
      <w:r w:rsidR="00590BB4" w:rsidRPr="00C86FBE">
        <w:rPr>
          <w:rFonts w:ascii="Times New Roman" w:eastAsia="黑体" w:hAnsi="Times New Roman"/>
          <w:szCs w:val="21"/>
        </w:rPr>
        <w:t xml:space="preserve">2.10 </w:t>
      </w:r>
      <w:r w:rsidR="00590BB4" w:rsidRPr="00C86FBE">
        <w:rPr>
          <w:rFonts w:ascii="Times New Roman" w:eastAsia="黑体" w:hAnsi="Times New Roman"/>
          <w:szCs w:val="21"/>
        </w:rPr>
        <w:t>每</w:t>
      </w:r>
      <w:r w:rsidR="00590BB4" w:rsidRPr="00C86FBE">
        <w:rPr>
          <w:rFonts w:ascii="Times New Roman" w:eastAsia="黑体" w:hAnsi="Times New Roman"/>
          <w:szCs w:val="21"/>
        </w:rPr>
        <w:t>3</w:t>
      </w:r>
      <w:r w:rsidR="00590BB4" w:rsidRPr="00C86FBE">
        <w:rPr>
          <w:rFonts w:ascii="Times New Roman" w:eastAsia="黑体" w:hAnsi="Times New Roman"/>
          <w:szCs w:val="21"/>
        </w:rPr>
        <w:t>个月调整</w:t>
      </w:r>
      <w:r w:rsidR="00590BB4" w:rsidRPr="00C86FBE">
        <w:rPr>
          <w:rFonts w:ascii="Times New Roman" w:eastAsia="黑体" w:hAnsi="Times New Roman"/>
          <w:szCs w:val="21"/>
        </w:rPr>
        <w:t xml:space="preserve">phantom shim; </w:t>
      </w:r>
    </w:p>
    <w:p w14:paraId="6A4AB642" w14:textId="6A2D9D4E" w:rsidR="004B02B8" w:rsidRPr="00C86FBE" w:rsidRDefault="004B02B8"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*2.12</w:t>
      </w:r>
      <w:r w:rsidRPr="00C86FBE">
        <w:rPr>
          <w:rFonts w:ascii="Times New Roman" w:eastAsia="黑体" w:hAnsi="Times New Roman"/>
          <w:szCs w:val="21"/>
        </w:rPr>
        <w:t>每年度提供不少于</w:t>
      </w:r>
      <w:r w:rsidRPr="00C86FBE">
        <w:rPr>
          <w:rFonts w:ascii="Times New Roman" w:eastAsia="黑体" w:hAnsi="Times New Roman"/>
          <w:szCs w:val="21"/>
        </w:rPr>
        <w:t>2</w:t>
      </w:r>
      <w:r w:rsidR="00941564" w:rsidRPr="00C86FBE">
        <w:rPr>
          <w:rFonts w:ascii="Times New Roman" w:eastAsia="黑体" w:hAnsi="Times New Roman"/>
          <w:szCs w:val="21"/>
        </w:rPr>
        <w:t>00</w:t>
      </w:r>
      <w:r w:rsidRPr="00C86FBE">
        <w:rPr>
          <w:rFonts w:ascii="Times New Roman" w:eastAsia="黑体" w:hAnsi="Times New Roman"/>
          <w:szCs w:val="21"/>
        </w:rPr>
        <w:t>0</w:t>
      </w:r>
      <w:r w:rsidRPr="00C86FBE">
        <w:rPr>
          <w:rFonts w:ascii="Times New Roman" w:eastAsia="黑体" w:hAnsi="Times New Roman"/>
          <w:szCs w:val="21"/>
        </w:rPr>
        <w:t>升液氦。</w:t>
      </w:r>
    </w:p>
    <w:p w14:paraId="0B2A06E8" w14:textId="5AECB1C8" w:rsidR="00DD6142" w:rsidRPr="00C86FBE" w:rsidRDefault="00DD6142"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*2.13</w:t>
      </w:r>
      <w:r w:rsidRPr="00C86FBE">
        <w:rPr>
          <w:rFonts w:ascii="Times New Roman" w:eastAsia="黑体" w:hAnsi="Times New Roman"/>
          <w:szCs w:val="21"/>
        </w:rPr>
        <w:t>投标供应商应具备西门子磁共振处理失超恢复的能力</w:t>
      </w:r>
    </w:p>
    <w:p w14:paraId="6AE70C23" w14:textId="04CEDF36" w:rsidR="00590BB4" w:rsidRPr="00C86FBE" w:rsidRDefault="00590BB4"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3.</w:t>
      </w:r>
      <w:r w:rsidRPr="00C86FBE">
        <w:rPr>
          <w:rFonts w:ascii="Times New Roman" w:eastAsia="黑体" w:hAnsi="Times New Roman"/>
          <w:szCs w:val="21"/>
        </w:rPr>
        <w:t>维保服务具体要求</w:t>
      </w:r>
    </w:p>
    <w:p w14:paraId="369F8B80" w14:textId="6B2434DF" w:rsidR="00590BB4" w:rsidRPr="00C86FBE" w:rsidRDefault="00590BB4"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 xml:space="preserve"> 3.1</w:t>
      </w:r>
      <w:r w:rsidRPr="00C86FBE">
        <w:rPr>
          <w:rFonts w:ascii="Times New Roman" w:eastAsia="黑体" w:hAnsi="Times New Roman"/>
          <w:szCs w:val="21"/>
        </w:rPr>
        <w:t>．维修使用配件应为原厂的合格原件，不能进行线路板级维修更换，并保证设备经维修后的技术参数与原机数据相同。</w:t>
      </w:r>
    </w:p>
    <w:p w14:paraId="2DBE71C9" w14:textId="72F8AE4C" w:rsidR="00B43EA7" w:rsidRPr="00C86FBE" w:rsidRDefault="00590BB4" w:rsidP="00C86FBE">
      <w:pPr>
        <w:pStyle w:val="a4"/>
        <w:snapToGrid w:val="0"/>
        <w:spacing w:line="360" w:lineRule="auto"/>
        <w:ind w:left="0" w:firstLineChars="200" w:firstLine="420"/>
        <w:rPr>
          <w:rFonts w:ascii="Times New Roman" w:eastAsia="黑体" w:hAnsi="Times New Roman"/>
          <w:szCs w:val="21"/>
        </w:rPr>
      </w:pPr>
      <w:r w:rsidRPr="00C86FBE">
        <w:rPr>
          <w:rFonts w:ascii="Times New Roman" w:eastAsia="黑体" w:hAnsi="Times New Roman"/>
          <w:szCs w:val="21"/>
        </w:rPr>
        <w:t>3.2</w:t>
      </w:r>
      <w:r w:rsidRPr="00C86FBE">
        <w:rPr>
          <w:rFonts w:ascii="Times New Roman" w:eastAsia="黑体" w:hAnsi="Times New Roman"/>
          <w:szCs w:val="21"/>
        </w:rPr>
        <w:t>．服务响应时间：设备发生故障时，投标人须在</w:t>
      </w:r>
      <w:r w:rsidRPr="00C86FBE">
        <w:rPr>
          <w:rFonts w:ascii="Times New Roman" w:eastAsia="黑体" w:hAnsi="Times New Roman"/>
          <w:szCs w:val="21"/>
        </w:rPr>
        <w:t>≤4</w:t>
      </w:r>
      <w:r w:rsidRPr="00C86FBE">
        <w:rPr>
          <w:rFonts w:ascii="Times New Roman" w:eastAsia="黑体" w:hAnsi="Times New Roman"/>
          <w:szCs w:val="21"/>
        </w:rPr>
        <w:t>小时内响应，提供电话、网络等技术支持。如以上技术支持无法解决设备故障，投标人须在</w:t>
      </w:r>
      <w:r w:rsidRPr="00C86FBE">
        <w:rPr>
          <w:rFonts w:ascii="Times New Roman" w:eastAsia="黑体" w:hAnsi="Times New Roman"/>
          <w:szCs w:val="21"/>
        </w:rPr>
        <w:t xml:space="preserve"> ≤48</w:t>
      </w:r>
      <w:r w:rsidRPr="00C86FBE">
        <w:rPr>
          <w:rFonts w:ascii="Times New Roman" w:eastAsia="黑体" w:hAnsi="Times New Roman"/>
          <w:szCs w:val="21"/>
        </w:rPr>
        <w:t>小时内到达设备使用现场进行维修，排除故障。</w:t>
      </w:r>
    </w:p>
    <w:sectPr w:rsidR="00B43EA7" w:rsidRPr="00C86FBE" w:rsidSect="00FA450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E406" w14:textId="77777777" w:rsidR="00C97AA7" w:rsidRDefault="00C97AA7" w:rsidP="00C86FBE">
      <w:r>
        <w:separator/>
      </w:r>
    </w:p>
  </w:endnote>
  <w:endnote w:type="continuationSeparator" w:id="0">
    <w:p w14:paraId="33C7A20D" w14:textId="77777777" w:rsidR="00C97AA7" w:rsidRDefault="00C97AA7" w:rsidP="00C8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B187" w14:textId="77777777" w:rsidR="00C97AA7" w:rsidRDefault="00C97AA7" w:rsidP="00C86FBE">
      <w:r>
        <w:separator/>
      </w:r>
    </w:p>
  </w:footnote>
  <w:footnote w:type="continuationSeparator" w:id="0">
    <w:p w14:paraId="0F2AA335" w14:textId="77777777" w:rsidR="00C97AA7" w:rsidRDefault="00C97AA7" w:rsidP="00C86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B4"/>
    <w:rsid w:val="00001909"/>
    <w:rsid w:val="004B02B8"/>
    <w:rsid w:val="00590BB4"/>
    <w:rsid w:val="00706068"/>
    <w:rsid w:val="00925924"/>
    <w:rsid w:val="00941564"/>
    <w:rsid w:val="00B43EA7"/>
    <w:rsid w:val="00C86FBE"/>
    <w:rsid w:val="00C97AA7"/>
    <w:rsid w:val="00DD6142"/>
    <w:rsid w:val="00FA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F9243"/>
  <w15:chartTrackingRefBased/>
  <w15:docId w15:val="{C490D7D4-16CB-B744-B9D6-A97DE068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BB4"/>
    <w:pPr>
      <w:widowControl w:val="0"/>
      <w:jc w:val="both"/>
    </w:pPr>
    <w:rPr>
      <w:rFonts w:ascii="Calibri" w:eastAsia="宋体" w:hAnsi="Calibri"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3"/>
    <w:rsid w:val="00590BB4"/>
    <w:pPr>
      <w:spacing w:line="240" w:lineRule="atLeast"/>
      <w:outlineLvl w:val="0"/>
    </w:pPr>
    <w:rPr>
      <w:rFonts w:ascii="宋体" w:hAnsi="Courier New" w:cs="Times New Roman"/>
      <w:sz w:val="28"/>
      <w:szCs w:val="20"/>
    </w:rPr>
  </w:style>
  <w:style w:type="paragraph" w:styleId="a4">
    <w:name w:val="List Paragraph"/>
    <w:basedOn w:val="a"/>
    <w:uiPriority w:val="34"/>
    <w:qFormat/>
    <w:rsid w:val="00590BB4"/>
    <w:pPr>
      <w:ind w:left="720"/>
      <w:contextualSpacing/>
    </w:pPr>
  </w:style>
  <w:style w:type="paragraph" w:styleId="a3">
    <w:name w:val="Plain Text"/>
    <w:basedOn w:val="a"/>
    <w:link w:val="a5"/>
    <w:uiPriority w:val="99"/>
    <w:semiHidden/>
    <w:unhideWhenUsed/>
    <w:rsid w:val="00590BB4"/>
    <w:rPr>
      <w:rFonts w:ascii="Consolas" w:hAnsi="Consolas" w:cs="Consolas"/>
      <w:szCs w:val="21"/>
    </w:rPr>
  </w:style>
  <w:style w:type="character" w:customStyle="1" w:styleId="a5">
    <w:name w:val="纯文本 字符"/>
    <w:basedOn w:val="a0"/>
    <w:link w:val="a3"/>
    <w:uiPriority w:val="99"/>
    <w:semiHidden/>
    <w:rsid w:val="00590BB4"/>
    <w:rPr>
      <w:rFonts w:ascii="Consolas" w:eastAsia="宋体" w:hAnsi="Consolas" w:cs="Consolas"/>
      <w:kern w:val="2"/>
      <w:sz w:val="21"/>
      <w:szCs w:val="21"/>
    </w:rPr>
  </w:style>
  <w:style w:type="paragraph" w:styleId="a6">
    <w:name w:val="Balloon Text"/>
    <w:basedOn w:val="a"/>
    <w:link w:val="a7"/>
    <w:uiPriority w:val="99"/>
    <w:semiHidden/>
    <w:unhideWhenUsed/>
    <w:rsid w:val="00590BB4"/>
    <w:rPr>
      <w:rFonts w:ascii="Times New Roman" w:hAnsi="Times New Roman"/>
      <w:sz w:val="18"/>
      <w:szCs w:val="18"/>
    </w:rPr>
  </w:style>
  <w:style w:type="character" w:customStyle="1" w:styleId="a7">
    <w:name w:val="批注框文本 字符"/>
    <w:basedOn w:val="a0"/>
    <w:link w:val="a6"/>
    <w:uiPriority w:val="99"/>
    <w:semiHidden/>
    <w:rsid w:val="00590BB4"/>
    <w:rPr>
      <w:rFonts w:ascii="Times New Roman" w:eastAsia="宋体" w:hAnsi="Times New Roman" w:cs="Times New Roman"/>
      <w:kern w:val="2"/>
      <w:sz w:val="18"/>
      <w:szCs w:val="18"/>
    </w:rPr>
  </w:style>
  <w:style w:type="paragraph" w:styleId="a8">
    <w:name w:val="header"/>
    <w:basedOn w:val="a"/>
    <w:link w:val="a9"/>
    <w:uiPriority w:val="99"/>
    <w:unhideWhenUsed/>
    <w:rsid w:val="00C86FB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86FBE"/>
    <w:rPr>
      <w:rFonts w:ascii="Calibri" w:eastAsia="宋体" w:hAnsi="Calibri" w:cs="Times New Roman"/>
      <w:kern w:val="2"/>
      <w:sz w:val="18"/>
      <w:szCs w:val="18"/>
    </w:rPr>
  </w:style>
  <w:style w:type="paragraph" w:styleId="aa">
    <w:name w:val="footer"/>
    <w:basedOn w:val="a"/>
    <w:link w:val="ab"/>
    <w:uiPriority w:val="99"/>
    <w:unhideWhenUsed/>
    <w:rsid w:val="00C86FBE"/>
    <w:pPr>
      <w:tabs>
        <w:tab w:val="center" w:pos="4153"/>
        <w:tab w:val="right" w:pos="8306"/>
      </w:tabs>
      <w:snapToGrid w:val="0"/>
      <w:jc w:val="left"/>
    </w:pPr>
    <w:rPr>
      <w:sz w:val="18"/>
      <w:szCs w:val="18"/>
    </w:rPr>
  </w:style>
  <w:style w:type="character" w:customStyle="1" w:styleId="ab">
    <w:name w:val="页脚 字符"/>
    <w:basedOn w:val="a0"/>
    <w:link w:val="aa"/>
    <w:uiPriority w:val="99"/>
    <w:rsid w:val="00C86FB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NTKO</cp:lastModifiedBy>
  <cp:revision>6</cp:revision>
  <dcterms:created xsi:type="dcterms:W3CDTF">2019-12-02T11:57:00Z</dcterms:created>
  <dcterms:modified xsi:type="dcterms:W3CDTF">2019-12-09T00:38:00Z</dcterms:modified>
</cp:coreProperties>
</file>