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4F3D3" w14:textId="1433D2CE" w:rsidR="001216ED" w:rsidRPr="001216ED" w:rsidRDefault="001216ED" w:rsidP="001216ED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bookmarkStart w:id="0" w:name="_GoBack"/>
      <w:r w:rsidRPr="001216ED">
        <w:rPr>
          <w:rFonts w:ascii="Times New Roman" w:eastAsia="黑体" w:hAnsi="Times New Roman" w:hint="eastAsia"/>
          <w:b/>
          <w:bCs/>
          <w:sz w:val="32"/>
          <w:szCs w:val="32"/>
        </w:rPr>
        <w:t>Amira</w:t>
      </w:r>
      <w:r w:rsidRPr="001216ED">
        <w:rPr>
          <w:rFonts w:ascii="Times New Roman" w:eastAsia="黑体" w:hAnsi="Times New Roman" w:hint="eastAsia"/>
          <w:b/>
          <w:bCs/>
          <w:sz w:val="32"/>
          <w:szCs w:val="32"/>
        </w:rPr>
        <w:t>软件</w:t>
      </w:r>
    </w:p>
    <w:bookmarkEnd w:id="0"/>
    <w:p w14:paraId="004A177C" w14:textId="77777777" w:rsidR="001216ED" w:rsidRPr="001216ED" w:rsidRDefault="001216ED" w:rsidP="001216ED">
      <w:pPr>
        <w:spacing w:line="360" w:lineRule="auto"/>
        <w:jc w:val="left"/>
        <w:rPr>
          <w:rFonts w:ascii="Times New Roman" w:eastAsia="黑体" w:hAnsi="Times New Roman"/>
          <w:sz w:val="24"/>
          <w:szCs w:val="24"/>
        </w:rPr>
      </w:pPr>
    </w:p>
    <w:p w14:paraId="0BCBFB7B" w14:textId="1872BA67" w:rsidR="001216ED" w:rsidRPr="001216ED" w:rsidRDefault="001216ED" w:rsidP="001216ED">
      <w:pPr>
        <w:spacing w:line="360" w:lineRule="auto"/>
        <w:jc w:val="left"/>
        <w:rPr>
          <w:rFonts w:ascii="Times New Roman" w:eastAsia="黑体" w:hAnsi="Times New Roman" w:hint="eastAsia"/>
          <w:sz w:val="24"/>
          <w:szCs w:val="24"/>
        </w:rPr>
      </w:pPr>
      <w:r w:rsidRPr="001216ED">
        <w:rPr>
          <w:rFonts w:ascii="Times New Roman" w:eastAsia="黑体" w:hAnsi="Times New Roman"/>
          <w:sz w:val="24"/>
          <w:szCs w:val="24"/>
        </w:rPr>
        <w:t>1.</w:t>
      </w:r>
      <w:r w:rsidRPr="001216ED">
        <w:rPr>
          <w:rFonts w:ascii="Times New Roman" w:eastAsia="黑体" w:hAnsi="Times New Roman"/>
          <w:sz w:val="24"/>
          <w:szCs w:val="24"/>
        </w:rPr>
        <w:t>导入和处理数据</w:t>
      </w:r>
      <w:r>
        <w:rPr>
          <w:rFonts w:ascii="Times New Roman" w:eastAsia="黑体" w:hAnsi="Times New Roman" w:hint="eastAsia"/>
          <w:sz w:val="24"/>
          <w:szCs w:val="24"/>
        </w:rPr>
        <w:t>：</w:t>
      </w:r>
      <w:r w:rsidRPr="001216ED">
        <w:rPr>
          <w:rFonts w:ascii="Times New Roman" w:eastAsia="黑体" w:hAnsi="Times New Roman"/>
          <w:sz w:val="24"/>
          <w:szCs w:val="24"/>
        </w:rPr>
        <w:t>处理任何形态</w:t>
      </w:r>
      <w:r w:rsidRPr="001216ED">
        <w:rPr>
          <w:rFonts w:ascii="Times New Roman" w:eastAsia="黑体" w:hAnsi="Times New Roman"/>
          <w:sz w:val="24"/>
          <w:szCs w:val="24"/>
        </w:rPr>
        <w:t xml:space="preserve"> </w:t>
      </w:r>
      <w:r w:rsidRPr="001216ED">
        <w:rPr>
          <w:rFonts w:ascii="Times New Roman" w:eastAsia="黑体" w:hAnsi="Times New Roman"/>
          <w:sz w:val="24"/>
          <w:szCs w:val="24"/>
        </w:rPr>
        <w:t>、尺度及大小的数据</w:t>
      </w:r>
    </w:p>
    <w:p w14:paraId="32C05C45" w14:textId="70026E94" w:rsidR="001216ED" w:rsidRPr="001216ED" w:rsidRDefault="001216ED" w:rsidP="001216ED">
      <w:pPr>
        <w:spacing w:line="360" w:lineRule="auto"/>
        <w:jc w:val="left"/>
        <w:rPr>
          <w:rFonts w:ascii="Times New Roman" w:eastAsia="黑体" w:hAnsi="Times New Roman"/>
          <w:sz w:val="24"/>
          <w:szCs w:val="24"/>
        </w:rPr>
      </w:pPr>
      <w:r w:rsidRPr="001216ED">
        <w:rPr>
          <w:rFonts w:ascii="Times New Roman" w:eastAsia="黑体" w:hAnsi="Times New Roman"/>
          <w:sz w:val="24"/>
          <w:szCs w:val="24"/>
        </w:rPr>
        <w:t>2.</w:t>
      </w:r>
      <w:r w:rsidRPr="001216ED">
        <w:rPr>
          <w:rFonts w:ascii="Times New Roman" w:eastAsia="黑体" w:hAnsi="Times New Roman"/>
          <w:sz w:val="24"/>
          <w:szCs w:val="24"/>
        </w:rPr>
        <w:t>可视化和探索</w:t>
      </w:r>
      <w:r>
        <w:rPr>
          <w:rFonts w:ascii="Times New Roman" w:eastAsia="黑体" w:hAnsi="Times New Roman" w:hint="eastAsia"/>
          <w:sz w:val="24"/>
          <w:szCs w:val="24"/>
        </w:rPr>
        <w:t>：</w:t>
      </w:r>
      <w:r w:rsidRPr="001216ED">
        <w:rPr>
          <w:rFonts w:ascii="Times New Roman" w:eastAsia="黑体" w:hAnsi="Times New Roman"/>
          <w:sz w:val="24"/>
          <w:szCs w:val="24"/>
        </w:rPr>
        <w:t>交互式高质量体和多通道的图像可视化；正交切片，斜切，圆柱和弯曲切片；轮廓和等值面提取；最大强度信号或其他类型的投影；矢量和张可视化；对象追踪；分子可视化</w:t>
      </w:r>
    </w:p>
    <w:p w14:paraId="61D902AC" w14:textId="7C085265" w:rsidR="001216ED" w:rsidRPr="001216ED" w:rsidRDefault="001216ED" w:rsidP="001216ED">
      <w:pPr>
        <w:spacing w:line="360" w:lineRule="auto"/>
        <w:jc w:val="left"/>
        <w:rPr>
          <w:rFonts w:ascii="Times New Roman" w:eastAsia="黑体" w:hAnsi="Times New Roman"/>
          <w:sz w:val="24"/>
          <w:szCs w:val="24"/>
        </w:rPr>
      </w:pPr>
      <w:r w:rsidRPr="001216ED">
        <w:rPr>
          <w:rFonts w:ascii="Times New Roman" w:eastAsia="黑体" w:hAnsi="Times New Roman"/>
          <w:sz w:val="24"/>
          <w:szCs w:val="24"/>
        </w:rPr>
        <w:t>3.</w:t>
      </w:r>
      <w:r w:rsidRPr="001216ED">
        <w:rPr>
          <w:rFonts w:ascii="Times New Roman" w:eastAsia="黑体" w:hAnsi="Times New Roman"/>
          <w:sz w:val="24"/>
          <w:szCs w:val="24"/>
        </w:rPr>
        <w:t>分割</w:t>
      </w:r>
      <w:r>
        <w:rPr>
          <w:rFonts w:ascii="Times New Roman" w:eastAsia="黑体" w:hAnsi="Times New Roman" w:hint="eastAsia"/>
          <w:sz w:val="24"/>
          <w:szCs w:val="24"/>
        </w:rPr>
        <w:t>：</w:t>
      </w:r>
      <w:r w:rsidRPr="001216ED">
        <w:rPr>
          <w:rFonts w:ascii="Times New Roman" w:eastAsia="黑体" w:hAnsi="Times New Roman"/>
          <w:sz w:val="24"/>
          <w:szCs w:val="24"/>
        </w:rPr>
        <w:t>阈值处理和自动分割</w:t>
      </w:r>
      <w:r w:rsidRPr="001216ED">
        <w:rPr>
          <w:rFonts w:ascii="Times New Roman" w:eastAsia="黑体" w:hAnsi="Times New Roman"/>
          <w:sz w:val="24"/>
          <w:szCs w:val="24"/>
        </w:rPr>
        <w:t xml:space="preserve"> </w:t>
      </w:r>
      <w:r w:rsidRPr="001216ED">
        <w:rPr>
          <w:rFonts w:ascii="Times New Roman" w:eastAsia="黑体" w:hAnsi="Times New Roman"/>
          <w:sz w:val="24"/>
          <w:szCs w:val="24"/>
        </w:rPr>
        <w:t>，对象分离</w:t>
      </w:r>
      <w:r w:rsidRPr="001216ED">
        <w:rPr>
          <w:rFonts w:ascii="Times New Roman" w:eastAsia="黑体" w:hAnsi="Times New Roman"/>
          <w:sz w:val="24"/>
          <w:szCs w:val="24"/>
        </w:rPr>
        <w:t xml:space="preserve"> </w:t>
      </w:r>
      <w:r w:rsidRPr="001216ED">
        <w:rPr>
          <w:rFonts w:ascii="Times New Roman" w:eastAsia="黑体" w:hAnsi="Times New Roman"/>
          <w:sz w:val="24"/>
          <w:szCs w:val="24"/>
        </w:rPr>
        <w:t>对象分离</w:t>
      </w:r>
      <w:r w:rsidRPr="001216ED">
        <w:rPr>
          <w:rFonts w:ascii="Times New Roman" w:eastAsia="黑体" w:hAnsi="Times New Roman"/>
          <w:sz w:val="24"/>
          <w:szCs w:val="24"/>
        </w:rPr>
        <w:t xml:space="preserve"> </w:t>
      </w:r>
      <w:r w:rsidRPr="001216ED">
        <w:rPr>
          <w:rFonts w:ascii="Times New Roman" w:eastAsia="黑体" w:hAnsi="Times New Roman"/>
          <w:sz w:val="24"/>
          <w:szCs w:val="24"/>
        </w:rPr>
        <w:t>对象分离</w:t>
      </w:r>
      <w:r w:rsidRPr="001216ED">
        <w:rPr>
          <w:rFonts w:ascii="Times New Roman" w:eastAsia="黑体" w:hAnsi="Times New Roman"/>
          <w:sz w:val="24"/>
          <w:szCs w:val="24"/>
        </w:rPr>
        <w:t xml:space="preserve"> </w:t>
      </w:r>
      <w:r w:rsidRPr="001216ED">
        <w:rPr>
          <w:rFonts w:ascii="Times New Roman" w:eastAsia="黑体" w:hAnsi="Times New Roman"/>
          <w:sz w:val="24"/>
          <w:szCs w:val="24"/>
        </w:rPr>
        <w:t>对象分离</w:t>
      </w:r>
      <w:r w:rsidRPr="001216ED">
        <w:rPr>
          <w:rFonts w:ascii="Times New Roman" w:eastAsia="黑体" w:hAnsi="Times New Roman"/>
          <w:sz w:val="24"/>
          <w:szCs w:val="24"/>
        </w:rPr>
        <w:t xml:space="preserve"> </w:t>
      </w:r>
      <w:r w:rsidRPr="001216ED">
        <w:rPr>
          <w:rFonts w:ascii="Times New Roman" w:eastAsia="黑体" w:hAnsi="Times New Roman"/>
          <w:sz w:val="24"/>
          <w:szCs w:val="24"/>
        </w:rPr>
        <w:t>，自动标</w:t>
      </w:r>
      <w:r w:rsidRPr="001216ED">
        <w:rPr>
          <w:rFonts w:ascii="Times New Roman" w:eastAsia="黑体" w:hAnsi="Times New Roman"/>
          <w:sz w:val="24"/>
          <w:szCs w:val="24"/>
        </w:rPr>
        <w:t xml:space="preserve"> </w:t>
      </w:r>
      <w:r w:rsidRPr="001216ED">
        <w:rPr>
          <w:rFonts w:ascii="Times New Roman" w:eastAsia="黑体" w:hAnsi="Times New Roman"/>
          <w:sz w:val="24"/>
          <w:szCs w:val="24"/>
        </w:rPr>
        <w:t>签；区域生长；插值</w:t>
      </w:r>
      <w:r w:rsidRPr="001216ED">
        <w:rPr>
          <w:rFonts w:ascii="Times New Roman" w:eastAsia="黑体" w:hAnsi="Times New Roman"/>
          <w:sz w:val="24"/>
          <w:szCs w:val="24"/>
        </w:rPr>
        <w:t xml:space="preserve"> </w:t>
      </w:r>
      <w:r w:rsidRPr="001216ED">
        <w:rPr>
          <w:rFonts w:ascii="Times New Roman" w:eastAsia="黑体" w:hAnsi="Times New Roman"/>
          <w:sz w:val="24"/>
          <w:szCs w:val="24"/>
        </w:rPr>
        <w:t>，图像卷绕</w:t>
      </w:r>
      <w:r w:rsidRPr="001216ED">
        <w:rPr>
          <w:rFonts w:ascii="Times New Roman" w:eastAsia="黑体" w:hAnsi="Times New Roman"/>
          <w:sz w:val="24"/>
          <w:szCs w:val="24"/>
        </w:rPr>
        <w:t xml:space="preserve"> </w:t>
      </w:r>
      <w:r w:rsidRPr="001216ED">
        <w:rPr>
          <w:rFonts w:ascii="Times New Roman" w:eastAsia="黑体" w:hAnsi="Times New Roman"/>
          <w:sz w:val="24"/>
          <w:szCs w:val="24"/>
        </w:rPr>
        <w:t>，平滑；形态学处理</w:t>
      </w:r>
      <w:r w:rsidRPr="001216ED">
        <w:rPr>
          <w:rFonts w:ascii="Times New Roman" w:eastAsia="黑体" w:hAnsi="Times New Roman"/>
          <w:sz w:val="24"/>
          <w:szCs w:val="24"/>
        </w:rPr>
        <w:t xml:space="preserve"> </w:t>
      </w:r>
      <w:r w:rsidRPr="001216ED">
        <w:rPr>
          <w:rFonts w:ascii="Times New Roman" w:eastAsia="黑体" w:hAnsi="Times New Roman"/>
          <w:sz w:val="24"/>
          <w:szCs w:val="24"/>
        </w:rPr>
        <w:t>，包括分水岭和盆地；基于机器学习的分割；骨架化及纤维网络提取；分割和生成空间图形的交互式工具；</w:t>
      </w:r>
      <w:r w:rsidRPr="001216ED">
        <w:rPr>
          <w:rFonts w:ascii="Times New Roman" w:eastAsia="黑体" w:hAnsi="Times New Roman"/>
          <w:sz w:val="24"/>
          <w:szCs w:val="24"/>
        </w:rPr>
        <w:t>3D</w:t>
      </w:r>
      <w:r w:rsidRPr="001216ED">
        <w:rPr>
          <w:rFonts w:ascii="Times New Roman" w:eastAsia="黑体" w:hAnsi="Times New Roman"/>
          <w:sz w:val="24"/>
          <w:szCs w:val="24"/>
        </w:rPr>
        <w:t>表面重建</w:t>
      </w:r>
      <w:r w:rsidRPr="001216ED">
        <w:rPr>
          <w:rFonts w:ascii="Times New Roman" w:eastAsia="黑体" w:hAnsi="Times New Roman"/>
          <w:sz w:val="24"/>
          <w:szCs w:val="24"/>
        </w:rPr>
        <w:t xml:space="preserve"> </w:t>
      </w:r>
      <w:r w:rsidRPr="001216ED">
        <w:rPr>
          <w:rFonts w:ascii="Times New Roman" w:eastAsia="黑体" w:hAnsi="Times New Roman"/>
          <w:sz w:val="24"/>
          <w:szCs w:val="24"/>
        </w:rPr>
        <w:t>图形的</w:t>
      </w:r>
      <w:r w:rsidRPr="001216ED">
        <w:rPr>
          <w:rFonts w:ascii="Times New Roman" w:eastAsia="黑体" w:hAnsi="Times New Roman"/>
          <w:sz w:val="24"/>
          <w:szCs w:val="24"/>
        </w:rPr>
        <w:t xml:space="preserve"> FEAFEAFEA/CFD </w:t>
      </w:r>
      <w:proofErr w:type="spellStart"/>
      <w:r w:rsidRPr="001216ED">
        <w:rPr>
          <w:rFonts w:ascii="Times New Roman" w:eastAsia="黑体" w:hAnsi="Times New Roman"/>
          <w:sz w:val="24"/>
          <w:szCs w:val="24"/>
        </w:rPr>
        <w:t>CFD</w:t>
      </w:r>
      <w:proofErr w:type="spellEnd"/>
      <w:r w:rsidRPr="001216ED">
        <w:rPr>
          <w:rFonts w:ascii="Times New Roman" w:eastAsia="黑体" w:hAnsi="Times New Roman"/>
          <w:sz w:val="24"/>
          <w:szCs w:val="24"/>
        </w:rPr>
        <w:t>的网格生成</w:t>
      </w:r>
    </w:p>
    <w:p w14:paraId="5D4860B1" w14:textId="629135C4" w:rsidR="001216ED" w:rsidRPr="001216ED" w:rsidRDefault="001216ED" w:rsidP="001216ED">
      <w:pPr>
        <w:spacing w:line="360" w:lineRule="auto"/>
        <w:jc w:val="left"/>
        <w:rPr>
          <w:rFonts w:ascii="Times New Roman" w:eastAsia="黑体" w:hAnsi="Times New Roman"/>
          <w:sz w:val="24"/>
          <w:szCs w:val="24"/>
        </w:rPr>
      </w:pPr>
      <w:r w:rsidRPr="001216ED">
        <w:rPr>
          <w:rFonts w:ascii="Times New Roman" w:eastAsia="黑体" w:hAnsi="Times New Roman"/>
          <w:sz w:val="24"/>
          <w:szCs w:val="24"/>
        </w:rPr>
        <w:t>4.</w:t>
      </w:r>
      <w:r w:rsidRPr="001216ED">
        <w:rPr>
          <w:rFonts w:ascii="Times New Roman" w:eastAsia="黑体" w:hAnsi="Times New Roman"/>
          <w:sz w:val="24"/>
          <w:szCs w:val="24"/>
        </w:rPr>
        <w:t>分析和量化</w:t>
      </w:r>
      <w:r>
        <w:rPr>
          <w:rFonts w:ascii="Times New Roman" w:eastAsia="黑体" w:hAnsi="Times New Roman" w:hint="eastAsia"/>
          <w:sz w:val="24"/>
          <w:szCs w:val="24"/>
        </w:rPr>
        <w:t>：</w:t>
      </w:r>
      <w:r w:rsidRPr="001216ED">
        <w:rPr>
          <w:rFonts w:ascii="Times New Roman" w:eastAsia="黑体" w:hAnsi="Times New Roman"/>
          <w:sz w:val="24"/>
          <w:szCs w:val="24"/>
        </w:rPr>
        <w:t>直观的自动化分析流程创建；内置测量</w:t>
      </w:r>
      <w:r w:rsidRPr="001216ED">
        <w:rPr>
          <w:rFonts w:ascii="Times New Roman" w:eastAsia="黑体" w:hAnsi="Times New Roman"/>
          <w:sz w:val="24"/>
          <w:szCs w:val="24"/>
        </w:rPr>
        <w:t xml:space="preserve"> </w:t>
      </w:r>
      <w:r w:rsidRPr="001216ED">
        <w:rPr>
          <w:rFonts w:ascii="Times New Roman" w:eastAsia="黑体" w:hAnsi="Times New Roman"/>
          <w:sz w:val="24"/>
          <w:szCs w:val="24"/>
        </w:rPr>
        <w:t>，包括计数</w:t>
      </w:r>
      <w:r w:rsidRPr="001216ED">
        <w:rPr>
          <w:rFonts w:ascii="Times New Roman" w:eastAsia="黑体" w:hAnsi="Times New Roman"/>
          <w:sz w:val="24"/>
          <w:szCs w:val="24"/>
        </w:rPr>
        <w:t xml:space="preserve"> </w:t>
      </w:r>
      <w:r w:rsidRPr="001216ED">
        <w:rPr>
          <w:rFonts w:ascii="Times New Roman" w:eastAsia="黑体" w:hAnsi="Times New Roman"/>
          <w:sz w:val="24"/>
          <w:szCs w:val="24"/>
        </w:rPr>
        <w:t>包括计数</w:t>
      </w:r>
      <w:r w:rsidRPr="001216ED">
        <w:rPr>
          <w:rFonts w:ascii="Times New Roman" w:eastAsia="黑体" w:hAnsi="Times New Roman"/>
          <w:sz w:val="24"/>
          <w:szCs w:val="24"/>
        </w:rPr>
        <w:t xml:space="preserve"> </w:t>
      </w:r>
      <w:r w:rsidRPr="001216ED">
        <w:rPr>
          <w:rFonts w:ascii="Times New Roman" w:eastAsia="黑体" w:hAnsi="Times New Roman"/>
          <w:sz w:val="24"/>
          <w:szCs w:val="24"/>
        </w:rPr>
        <w:t>包括计数，体积，面积，周长，纵横比和方向；用户自定义的测量</w:t>
      </w:r>
    </w:p>
    <w:p w14:paraId="2CBDCC4B" w14:textId="493767E4" w:rsidR="001216ED" w:rsidRPr="001216ED" w:rsidRDefault="001216ED" w:rsidP="001216ED">
      <w:pPr>
        <w:spacing w:line="360" w:lineRule="auto"/>
        <w:jc w:val="left"/>
        <w:rPr>
          <w:rFonts w:ascii="Times New Roman" w:eastAsia="黑体" w:hAnsi="Times New Roman" w:hint="eastAsia"/>
          <w:sz w:val="24"/>
          <w:szCs w:val="24"/>
        </w:rPr>
      </w:pPr>
      <w:r w:rsidRPr="001216ED">
        <w:rPr>
          <w:rFonts w:ascii="Times New Roman" w:eastAsia="黑体" w:hAnsi="Times New Roman"/>
          <w:sz w:val="24"/>
          <w:szCs w:val="24"/>
        </w:rPr>
        <w:t>5.</w:t>
      </w:r>
      <w:r w:rsidRPr="001216ED">
        <w:rPr>
          <w:rFonts w:ascii="Times New Roman" w:eastAsia="黑体" w:hAnsi="Times New Roman"/>
          <w:sz w:val="24"/>
          <w:szCs w:val="24"/>
        </w:rPr>
        <w:t>展示</w:t>
      </w:r>
      <w:r>
        <w:rPr>
          <w:rFonts w:ascii="Times New Roman" w:eastAsia="黑体" w:hAnsi="Times New Roman" w:hint="eastAsia"/>
          <w:sz w:val="24"/>
          <w:szCs w:val="24"/>
        </w:rPr>
        <w:t>：</w:t>
      </w:r>
      <w:r w:rsidRPr="001216ED">
        <w:rPr>
          <w:rFonts w:ascii="Times New Roman" w:eastAsia="黑体" w:hAnsi="Times New Roman"/>
          <w:sz w:val="24"/>
          <w:szCs w:val="24"/>
        </w:rPr>
        <w:t>动画和视频生成；高级关键帧和图像动画；混合图像，几何模型，测量和模拟；注释，度量图例，直方图和曲线图</w:t>
      </w:r>
    </w:p>
    <w:p w14:paraId="0AADE286" w14:textId="77777777" w:rsidR="001216ED" w:rsidRPr="001216ED" w:rsidRDefault="001216ED" w:rsidP="001216ED">
      <w:pPr>
        <w:spacing w:line="360" w:lineRule="auto"/>
        <w:jc w:val="left"/>
        <w:rPr>
          <w:rFonts w:ascii="Times New Roman" w:eastAsia="黑体" w:hAnsi="Times New Roman"/>
          <w:b/>
          <w:sz w:val="24"/>
          <w:szCs w:val="24"/>
        </w:rPr>
      </w:pPr>
      <w:r w:rsidRPr="001216ED">
        <w:rPr>
          <w:rFonts w:ascii="Times New Roman" w:eastAsia="黑体" w:hAnsi="Times New Roman"/>
          <w:b/>
          <w:sz w:val="24"/>
          <w:szCs w:val="24"/>
        </w:rPr>
        <w:t>技术服务要求</w:t>
      </w:r>
    </w:p>
    <w:p w14:paraId="4BD7D604" w14:textId="470B34F8" w:rsidR="001216ED" w:rsidRPr="001216ED" w:rsidRDefault="001216ED" w:rsidP="001216ED">
      <w:pPr>
        <w:spacing w:line="360" w:lineRule="auto"/>
        <w:jc w:val="left"/>
        <w:rPr>
          <w:rFonts w:ascii="Times New Roman" w:eastAsia="黑体" w:hAnsi="Times New Roman"/>
          <w:sz w:val="24"/>
          <w:szCs w:val="24"/>
        </w:rPr>
      </w:pPr>
      <w:r w:rsidRPr="001216ED">
        <w:rPr>
          <w:rFonts w:ascii="Times New Roman" w:eastAsia="黑体" w:hAnsi="Times New Roman"/>
          <w:sz w:val="24"/>
          <w:szCs w:val="24"/>
        </w:rPr>
        <w:t>1</w:t>
      </w:r>
      <w:r w:rsidRPr="001216ED">
        <w:rPr>
          <w:rFonts w:ascii="Times New Roman" w:eastAsia="黑体" w:hAnsi="Times New Roman"/>
          <w:sz w:val="24"/>
          <w:szCs w:val="24"/>
        </w:rPr>
        <w:t>设备安装调试</w:t>
      </w:r>
      <w:r w:rsidRPr="001216ED">
        <w:rPr>
          <w:rFonts w:ascii="Times New Roman" w:eastAsia="黑体" w:hAnsi="Times New Roman"/>
          <w:sz w:val="24"/>
          <w:szCs w:val="24"/>
        </w:rPr>
        <w:t xml:space="preserve">: </w:t>
      </w:r>
      <w:r w:rsidRPr="001216ED">
        <w:rPr>
          <w:rFonts w:ascii="Times New Roman" w:eastAsia="黑体" w:hAnsi="Times New Roman"/>
          <w:sz w:val="24"/>
          <w:szCs w:val="24"/>
        </w:rPr>
        <w:t>在买方指定的地点完成安装调试，并配合买方进行测试验收</w:t>
      </w:r>
    </w:p>
    <w:p w14:paraId="323A3F28" w14:textId="3F62AB80" w:rsidR="001216ED" w:rsidRPr="001216ED" w:rsidRDefault="001216ED" w:rsidP="001216ED">
      <w:pPr>
        <w:spacing w:line="360" w:lineRule="auto"/>
        <w:jc w:val="left"/>
        <w:rPr>
          <w:rFonts w:ascii="Times New Roman" w:eastAsia="黑体" w:hAnsi="Times New Roman"/>
          <w:sz w:val="24"/>
          <w:szCs w:val="24"/>
        </w:rPr>
      </w:pPr>
      <w:r w:rsidRPr="001216ED">
        <w:rPr>
          <w:rFonts w:ascii="Times New Roman" w:eastAsia="黑体" w:hAnsi="Times New Roman"/>
          <w:sz w:val="24"/>
          <w:szCs w:val="24"/>
        </w:rPr>
        <w:t>2</w:t>
      </w:r>
      <w:r w:rsidRPr="001216ED">
        <w:rPr>
          <w:rFonts w:ascii="Times New Roman" w:eastAsia="黑体" w:hAnsi="Times New Roman"/>
          <w:sz w:val="24"/>
          <w:szCs w:val="24"/>
        </w:rPr>
        <w:t>质保期验收合格日起</w:t>
      </w:r>
      <w:r w:rsidRPr="001216ED">
        <w:rPr>
          <w:rFonts w:ascii="Times New Roman" w:eastAsia="黑体" w:hAnsi="Times New Roman"/>
          <w:sz w:val="24"/>
          <w:szCs w:val="24"/>
        </w:rPr>
        <w:t>12</w:t>
      </w:r>
      <w:r w:rsidRPr="001216ED">
        <w:rPr>
          <w:rFonts w:ascii="Times New Roman" w:eastAsia="黑体" w:hAnsi="Times New Roman"/>
          <w:sz w:val="24"/>
          <w:szCs w:val="24"/>
        </w:rPr>
        <w:t>个月</w:t>
      </w:r>
    </w:p>
    <w:p w14:paraId="7F95A3FD" w14:textId="681FCC39" w:rsidR="001216ED" w:rsidRPr="001216ED" w:rsidRDefault="001216ED" w:rsidP="001216ED">
      <w:pPr>
        <w:spacing w:line="360" w:lineRule="auto"/>
        <w:jc w:val="left"/>
        <w:rPr>
          <w:rFonts w:ascii="Times New Roman" w:eastAsia="黑体" w:hAnsi="Times New Roman"/>
          <w:sz w:val="24"/>
          <w:szCs w:val="24"/>
        </w:rPr>
      </w:pPr>
      <w:r w:rsidRPr="001216ED">
        <w:rPr>
          <w:rFonts w:ascii="Times New Roman" w:eastAsia="黑体" w:hAnsi="Times New Roman"/>
          <w:sz w:val="24"/>
          <w:szCs w:val="24"/>
        </w:rPr>
        <w:t>3</w:t>
      </w:r>
      <w:r w:rsidRPr="001216ED">
        <w:rPr>
          <w:rFonts w:ascii="Times New Roman" w:eastAsia="黑体" w:hAnsi="Times New Roman"/>
          <w:sz w:val="24"/>
          <w:szCs w:val="24"/>
        </w:rPr>
        <w:t>维修响应时间</w:t>
      </w:r>
      <w:r w:rsidRPr="001216ED">
        <w:rPr>
          <w:rFonts w:ascii="Times New Roman" w:eastAsia="黑体" w:hAnsi="Times New Roman"/>
          <w:sz w:val="24"/>
          <w:szCs w:val="24"/>
        </w:rPr>
        <w:t xml:space="preserve">: </w:t>
      </w:r>
      <w:r w:rsidRPr="001216ED">
        <w:rPr>
          <w:rFonts w:ascii="Times New Roman" w:eastAsia="黑体" w:hAnsi="Times New Roman"/>
          <w:sz w:val="24"/>
          <w:szCs w:val="24"/>
        </w:rPr>
        <w:t>接到维修通知后，</w:t>
      </w:r>
      <w:r w:rsidRPr="001216ED">
        <w:rPr>
          <w:rFonts w:ascii="Times New Roman" w:eastAsia="黑体" w:hAnsi="Times New Roman"/>
          <w:sz w:val="24"/>
          <w:szCs w:val="24"/>
        </w:rPr>
        <w:t>12</w:t>
      </w:r>
      <w:r w:rsidRPr="001216ED">
        <w:rPr>
          <w:rFonts w:ascii="Times New Roman" w:eastAsia="黑体" w:hAnsi="Times New Roman"/>
          <w:sz w:val="24"/>
          <w:szCs w:val="24"/>
        </w:rPr>
        <w:t>小时内做出响应，</w:t>
      </w:r>
      <w:r w:rsidRPr="001216ED">
        <w:rPr>
          <w:rFonts w:ascii="Times New Roman" w:eastAsia="黑体" w:hAnsi="Times New Roman"/>
          <w:sz w:val="24"/>
          <w:szCs w:val="24"/>
        </w:rPr>
        <w:t>24</w:t>
      </w:r>
      <w:r w:rsidRPr="001216ED">
        <w:rPr>
          <w:rFonts w:ascii="Times New Roman" w:eastAsia="黑体" w:hAnsi="Times New Roman"/>
          <w:sz w:val="24"/>
          <w:szCs w:val="24"/>
        </w:rPr>
        <w:t>小时内到达现场排除故障</w:t>
      </w:r>
    </w:p>
    <w:p w14:paraId="2AC12589" w14:textId="12AA8EFA" w:rsidR="001216ED" w:rsidRPr="001216ED" w:rsidRDefault="001216ED" w:rsidP="001216ED">
      <w:pPr>
        <w:spacing w:line="360" w:lineRule="auto"/>
        <w:jc w:val="left"/>
        <w:rPr>
          <w:rFonts w:ascii="Times New Roman" w:eastAsia="黑体" w:hAnsi="Times New Roman"/>
          <w:sz w:val="24"/>
          <w:szCs w:val="24"/>
        </w:rPr>
      </w:pPr>
      <w:r w:rsidRPr="001216ED">
        <w:rPr>
          <w:rFonts w:ascii="Times New Roman" w:eastAsia="黑体" w:hAnsi="Times New Roman"/>
          <w:sz w:val="24"/>
          <w:szCs w:val="24"/>
        </w:rPr>
        <w:t>4</w:t>
      </w:r>
      <w:r w:rsidRPr="001216ED">
        <w:rPr>
          <w:rFonts w:ascii="Times New Roman" w:eastAsia="黑体" w:hAnsi="Times New Roman"/>
          <w:sz w:val="24"/>
          <w:szCs w:val="24"/>
        </w:rPr>
        <w:t>交货地点：用户指定地点</w:t>
      </w:r>
    </w:p>
    <w:p w14:paraId="4EC9BFBA" w14:textId="77777777" w:rsidR="001216ED" w:rsidRPr="001216ED" w:rsidRDefault="001216ED" w:rsidP="001216ED">
      <w:pPr>
        <w:spacing w:line="360" w:lineRule="auto"/>
        <w:jc w:val="left"/>
        <w:rPr>
          <w:rFonts w:ascii="Times New Roman" w:eastAsia="黑体" w:hAnsi="Times New Roman"/>
          <w:sz w:val="24"/>
          <w:szCs w:val="24"/>
        </w:rPr>
      </w:pPr>
    </w:p>
    <w:p w14:paraId="79B0B21C" w14:textId="77777777" w:rsidR="001216ED" w:rsidRPr="001216ED" w:rsidRDefault="001216ED" w:rsidP="001216ED">
      <w:pPr>
        <w:spacing w:line="360" w:lineRule="auto"/>
        <w:jc w:val="left"/>
        <w:rPr>
          <w:rFonts w:ascii="Times New Roman" w:eastAsia="黑体" w:hAnsi="Times New Roman"/>
          <w:sz w:val="24"/>
          <w:szCs w:val="24"/>
        </w:rPr>
      </w:pPr>
    </w:p>
    <w:sectPr w:rsidR="001216ED" w:rsidRPr="00121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98AFB" w14:textId="77777777" w:rsidR="002A1E39" w:rsidRDefault="002A1E39" w:rsidP="001216ED">
      <w:r>
        <w:separator/>
      </w:r>
    </w:p>
  </w:endnote>
  <w:endnote w:type="continuationSeparator" w:id="0">
    <w:p w14:paraId="7A022178" w14:textId="77777777" w:rsidR="002A1E39" w:rsidRDefault="002A1E39" w:rsidP="0012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7330F" w14:textId="77777777" w:rsidR="002A1E39" w:rsidRDefault="002A1E39" w:rsidP="001216ED">
      <w:r>
        <w:separator/>
      </w:r>
    </w:p>
  </w:footnote>
  <w:footnote w:type="continuationSeparator" w:id="0">
    <w:p w14:paraId="03051E49" w14:textId="77777777" w:rsidR="002A1E39" w:rsidRDefault="002A1E39" w:rsidP="0012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5737E"/>
    <w:rsid w:val="001216ED"/>
    <w:rsid w:val="0015737E"/>
    <w:rsid w:val="002A1E39"/>
    <w:rsid w:val="0036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0E7C0"/>
  <w15:chartTrackingRefBased/>
  <w15:docId w15:val="{DD1D27BF-9C14-4B8C-B5CD-5C4FAA23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6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16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1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16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2019-12-06T07:11:00Z</dcterms:created>
  <dcterms:modified xsi:type="dcterms:W3CDTF">2019-12-06T07:17:00Z</dcterms:modified>
</cp:coreProperties>
</file>