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B9EEF" w14:textId="77777777" w:rsidR="00B65A34" w:rsidRPr="00A91536" w:rsidRDefault="00B65A34" w:rsidP="00A91536">
      <w:pPr>
        <w:spacing w:line="360" w:lineRule="auto"/>
        <w:rPr>
          <w:rFonts w:eastAsia="黑体"/>
          <w:sz w:val="28"/>
          <w:szCs w:val="28"/>
        </w:rPr>
      </w:pPr>
    </w:p>
    <w:p w14:paraId="40D01741" w14:textId="7FAD020C" w:rsidR="004F7C57" w:rsidRPr="00A91536" w:rsidRDefault="004F7C57" w:rsidP="00A91536">
      <w:pPr>
        <w:spacing w:line="360" w:lineRule="auto"/>
        <w:jc w:val="center"/>
        <w:rPr>
          <w:rFonts w:eastAsia="黑体"/>
          <w:b/>
          <w:bCs/>
          <w:sz w:val="40"/>
          <w:szCs w:val="40"/>
        </w:rPr>
      </w:pPr>
      <w:bookmarkStart w:id="0" w:name="_GoBack"/>
      <w:r w:rsidRPr="00A91536">
        <w:rPr>
          <w:rFonts w:eastAsia="黑体"/>
          <w:b/>
          <w:bCs/>
          <w:sz w:val="40"/>
          <w:szCs w:val="40"/>
        </w:rPr>
        <w:t>猕猴射频治疗线圈</w:t>
      </w:r>
    </w:p>
    <w:bookmarkEnd w:id="0"/>
    <w:p w14:paraId="2B3494A6" w14:textId="77777777" w:rsidR="00B65A34" w:rsidRPr="00A91536" w:rsidRDefault="00B65A34" w:rsidP="00A91536">
      <w:pPr>
        <w:spacing w:line="360" w:lineRule="auto"/>
        <w:jc w:val="center"/>
        <w:rPr>
          <w:rFonts w:eastAsia="黑体"/>
          <w:sz w:val="28"/>
          <w:szCs w:val="28"/>
        </w:rPr>
      </w:pPr>
    </w:p>
    <w:p w14:paraId="788D6FA8" w14:textId="46E47214" w:rsidR="004F7C57" w:rsidRPr="00A91536" w:rsidRDefault="004F7C57" w:rsidP="00A91536">
      <w:pPr>
        <w:spacing w:line="360" w:lineRule="auto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本次招标将设计、研制猕猴治疗线圈，具体内容及要求如下：</w:t>
      </w:r>
    </w:p>
    <w:p w14:paraId="6750A001" w14:textId="77777777" w:rsidR="00CA60D2" w:rsidRPr="00A91536" w:rsidRDefault="004F7C57" w:rsidP="00A91536">
      <w:pPr>
        <w:pStyle w:val="a3"/>
        <w:numPr>
          <w:ilvl w:val="0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项目需求</w:t>
      </w:r>
      <w:r w:rsidR="00CA60D2" w:rsidRPr="00A91536">
        <w:rPr>
          <w:rFonts w:eastAsia="黑体"/>
          <w:sz w:val="28"/>
          <w:szCs w:val="28"/>
        </w:rPr>
        <w:t>：</w:t>
      </w:r>
    </w:p>
    <w:p w14:paraId="44F94235" w14:textId="52C8401E" w:rsidR="004F7C57" w:rsidRPr="00A91536" w:rsidRDefault="004F7C57" w:rsidP="00A91536">
      <w:pPr>
        <w:pStyle w:val="a3"/>
        <w:spacing w:line="360" w:lineRule="auto"/>
        <w:ind w:left="720" w:firstLineChars="0" w:firstLine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猕猴射频治疗线圈以及配套射频链路一套</w:t>
      </w:r>
      <w:r w:rsidR="00CA60D2" w:rsidRPr="00A91536">
        <w:rPr>
          <w:rFonts w:eastAsia="黑体"/>
          <w:sz w:val="28"/>
          <w:szCs w:val="28"/>
        </w:rPr>
        <w:t>，用于金属富勒烯纳米无创诊疗系统研制系统。</w:t>
      </w:r>
    </w:p>
    <w:p w14:paraId="0F7DADD0" w14:textId="43F5AE03" w:rsidR="004F7C57" w:rsidRPr="00A91536" w:rsidRDefault="004F7C57" w:rsidP="00A91536">
      <w:pPr>
        <w:pStyle w:val="a3"/>
        <w:numPr>
          <w:ilvl w:val="0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设备技术指标：</w:t>
      </w:r>
    </w:p>
    <w:p w14:paraId="432187F3" w14:textId="6381241B" w:rsidR="004F7C57" w:rsidRPr="00A91536" w:rsidRDefault="004F7C57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治疗线圈直径大小</w:t>
      </w:r>
      <w:r w:rsidRPr="00A91536">
        <w:rPr>
          <w:rFonts w:eastAsia="黑体"/>
          <w:sz w:val="28"/>
          <w:szCs w:val="28"/>
        </w:rPr>
        <w:t>50cm</w:t>
      </w:r>
      <w:r w:rsidRPr="00A91536">
        <w:rPr>
          <w:rFonts w:eastAsia="黑体"/>
          <w:sz w:val="28"/>
          <w:szCs w:val="28"/>
        </w:rPr>
        <w:t>，长度大于</w:t>
      </w:r>
      <w:r w:rsidRPr="00A91536">
        <w:rPr>
          <w:rFonts w:eastAsia="黑体"/>
          <w:sz w:val="28"/>
          <w:szCs w:val="28"/>
        </w:rPr>
        <w:t>60cm;</w:t>
      </w:r>
    </w:p>
    <w:p w14:paraId="5A2F4BF0" w14:textId="7E0D7493" w:rsidR="004F7C57" w:rsidRPr="00A91536" w:rsidRDefault="004F7C57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治疗线圈的</w:t>
      </w:r>
      <w:r w:rsidR="00B65A34" w:rsidRPr="00A91536">
        <w:rPr>
          <w:rFonts w:eastAsia="黑体"/>
          <w:sz w:val="28"/>
          <w:szCs w:val="28"/>
        </w:rPr>
        <w:t>共振频率</w:t>
      </w:r>
      <w:r w:rsidR="00B65A34" w:rsidRPr="00A91536">
        <w:rPr>
          <w:rFonts w:eastAsia="黑体"/>
          <w:sz w:val="28"/>
          <w:szCs w:val="28"/>
        </w:rPr>
        <w:t>200MHz</w:t>
      </w:r>
      <w:r w:rsidR="00B65A34" w:rsidRPr="00A91536">
        <w:rPr>
          <w:rFonts w:eastAsia="黑体"/>
          <w:sz w:val="28"/>
          <w:szCs w:val="28"/>
        </w:rPr>
        <w:t>；</w:t>
      </w:r>
    </w:p>
    <w:p w14:paraId="653E1EB7" w14:textId="4EE9C35B" w:rsidR="00B65A34" w:rsidRPr="00A91536" w:rsidRDefault="00B65A34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治疗线圈阻抗匹配</w:t>
      </w:r>
      <w:r w:rsidRPr="00A91536">
        <w:rPr>
          <w:rFonts w:eastAsia="黑体"/>
          <w:sz w:val="28"/>
          <w:szCs w:val="28"/>
        </w:rPr>
        <w:t>50</w:t>
      </w:r>
      <w:r w:rsidRPr="00A91536">
        <w:rPr>
          <w:rFonts w:eastAsia="黑体"/>
          <w:sz w:val="28"/>
          <w:szCs w:val="28"/>
        </w:rPr>
        <w:t>欧姆；</w:t>
      </w:r>
    </w:p>
    <w:p w14:paraId="78F867E6" w14:textId="652D2EA7" w:rsidR="00B65A34" w:rsidRPr="00A91536" w:rsidRDefault="00B65A34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治疗线圈需要配套相应的射频</w:t>
      </w:r>
      <w:r w:rsidR="00CA60D2" w:rsidRPr="00A91536">
        <w:rPr>
          <w:rFonts w:eastAsia="黑体"/>
          <w:sz w:val="28"/>
          <w:szCs w:val="28"/>
        </w:rPr>
        <w:t>功率</w:t>
      </w:r>
      <w:r w:rsidRPr="00A91536">
        <w:rPr>
          <w:rFonts w:eastAsia="黑体"/>
          <w:sz w:val="28"/>
          <w:szCs w:val="28"/>
        </w:rPr>
        <w:t>检测；</w:t>
      </w:r>
    </w:p>
    <w:p w14:paraId="42078EF8" w14:textId="2246D638" w:rsidR="00B65A34" w:rsidRPr="00A91536" w:rsidRDefault="00B65A34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提供治疗线圈的设计图纸和评估文结果；</w:t>
      </w:r>
    </w:p>
    <w:p w14:paraId="1294D8D2" w14:textId="1CA9F326" w:rsidR="00CA60D2" w:rsidRPr="00A91536" w:rsidRDefault="00CA60D2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提供射频线圈的射频能量分布，以猕猴为模型；</w:t>
      </w:r>
    </w:p>
    <w:p w14:paraId="3EE1AF5A" w14:textId="57FBF566" w:rsidR="00CA60D2" w:rsidRPr="00A91536" w:rsidRDefault="00CA60D2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射频线圈的射频信号输入为</w:t>
      </w:r>
      <w:r w:rsidRPr="00A91536">
        <w:rPr>
          <w:rFonts w:eastAsia="黑体"/>
          <w:sz w:val="28"/>
          <w:szCs w:val="28"/>
        </w:rPr>
        <w:t>Type-N</w:t>
      </w:r>
      <w:r w:rsidRPr="00A91536">
        <w:rPr>
          <w:rFonts w:eastAsia="黑体"/>
          <w:sz w:val="28"/>
          <w:szCs w:val="28"/>
        </w:rPr>
        <w:t>型；</w:t>
      </w:r>
    </w:p>
    <w:p w14:paraId="7649F728" w14:textId="043D9900" w:rsidR="00CA60D2" w:rsidRPr="00A91536" w:rsidRDefault="00CA60D2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射频线圈最大可输入</w:t>
      </w:r>
      <w:r w:rsidRPr="00A91536">
        <w:rPr>
          <w:rFonts w:eastAsia="黑体"/>
          <w:sz w:val="28"/>
          <w:szCs w:val="28"/>
        </w:rPr>
        <w:t>5kW</w:t>
      </w:r>
      <w:r w:rsidRPr="00A91536">
        <w:rPr>
          <w:rFonts w:eastAsia="黑体"/>
          <w:sz w:val="28"/>
          <w:szCs w:val="28"/>
        </w:rPr>
        <w:t>的瞬态功率信号；</w:t>
      </w:r>
    </w:p>
    <w:p w14:paraId="4A235237" w14:textId="19F5EF55" w:rsidR="00CA60D2" w:rsidRPr="00A91536" w:rsidRDefault="00CA60D2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射频治疗线圈整套应包含治疗线圈和匹配电路，分配电路，相位控制等；</w:t>
      </w:r>
    </w:p>
    <w:p w14:paraId="0AEB4E86" w14:textId="59C48D40" w:rsidR="00CA60D2" w:rsidRPr="00A91536" w:rsidRDefault="00CA60D2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射频治疗线圈具备存放支架，可方便运动运输；</w:t>
      </w:r>
    </w:p>
    <w:p w14:paraId="646BC62F" w14:textId="04036664" w:rsidR="00CA60D2" w:rsidRPr="00A91536" w:rsidRDefault="00CA60D2" w:rsidP="00A91536">
      <w:pPr>
        <w:pStyle w:val="a3"/>
        <w:numPr>
          <w:ilvl w:val="1"/>
          <w:numId w:val="2"/>
        </w:numPr>
        <w:spacing w:line="360" w:lineRule="auto"/>
        <w:ind w:firstLineChars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具有外屏蔽，射频能量约束在线圈内；</w:t>
      </w:r>
    </w:p>
    <w:p w14:paraId="21F94E5D" w14:textId="77777777" w:rsidR="00A91536" w:rsidRPr="00A91536" w:rsidRDefault="00A91536" w:rsidP="00A91536">
      <w:pPr>
        <w:pStyle w:val="a3"/>
        <w:numPr>
          <w:ilvl w:val="0"/>
          <w:numId w:val="2"/>
        </w:numPr>
        <w:spacing w:after="120" w:line="360" w:lineRule="auto"/>
        <w:ind w:firstLineChars="0"/>
        <w:rPr>
          <w:rFonts w:eastAsia="黑体"/>
          <w:b/>
          <w:bCs/>
          <w:sz w:val="28"/>
          <w:szCs w:val="28"/>
        </w:rPr>
      </w:pPr>
      <w:r w:rsidRPr="00A91536">
        <w:rPr>
          <w:rFonts w:eastAsia="黑体"/>
          <w:b/>
          <w:bCs/>
          <w:sz w:val="28"/>
          <w:szCs w:val="28"/>
        </w:rPr>
        <w:t>技术服务要求：</w:t>
      </w:r>
    </w:p>
    <w:p w14:paraId="744016B4" w14:textId="154084FF" w:rsidR="00A91536" w:rsidRPr="00A91536" w:rsidRDefault="00A91536" w:rsidP="00A91536">
      <w:pPr>
        <w:pStyle w:val="a3"/>
        <w:spacing w:line="360" w:lineRule="auto"/>
        <w:ind w:left="720" w:firstLineChars="0" w:firstLine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3.1</w:t>
      </w:r>
      <w:r w:rsidRPr="00A91536">
        <w:rPr>
          <w:rFonts w:eastAsia="黑体"/>
          <w:sz w:val="28"/>
          <w:szCs w:val="28"/>
        </w:rPr>
        <w:t>设备安装调试</w:t>
      </w:r>
      <w:r w:rsidRPr="00A91536">
        <w:rPr>
          <w:rFonts w:eastAsia="黑体"/>
          <w:sz w:val="28"/>
          <w:szCs w:val="28"/>
        </w:rPr>
        <w:t xml:space="preserve">: </w:t>
      </w:r>
      <w:r w:rsidRPr="00A91536">
        <w:rPr>
          <w:rFonts w:eastAsia="黑体"/>
          <w:sz w:val="28"/>
          <w:szCs w:val="28"/>
        </w:rPr>
        <w:t>在买方指定的地点完成安装调试，并配合买方进行测试验收</w:t>
      </w:r>
    </w:p>
    <w:p w14:paraId="59B3FE2F" w14:textId="2566500C" w:rsidR="00A91536" w:rsidRPr="00A91536" w:rsidRDefault="00A91536" w:rsidP="00A91536">
      <w:pPr>
        <w:pStyle w:val="a3"/>
        <w:spacing w:line="360" w:lineRule="auto"/>
        <w:ind w:left="720" w:firstLineChars="0" w:firstLine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3.2</w:t>
      </w:r>
      <w:r w:rsidRPr="00A91536">
        <w:rPr>
          <w:rFonts w:eastAsia="黑体"/>
          <w:sz w:val="28"/>
          <w:szCs w:val="28"/>
        </w:rPr>
        <w:t>质保期验收合格日起</w:t>
      </w:r>
      <w:r w:rsidRPr="00A91536">
        <w:rPr>
          <w:rFonts w:eastAsia="黑体"/>
          <w:sz w:val="28"/>
          <w:szCs w:val="28"/>
        </w:rPr>
        <w:t>12</w:t>
      </w:r>
      <w:r w:rsidRPr="00A91536">
        <w:rPr>
          <w:rFonts w:eastAsia="黑体"/>
          <w:sz w:val="28"/>
          <w:szCs w:val="28"/>
        </w:rPr>
        <w:t>个月</w:t>
      </w:r>
    </w:p>
    <w:p w14:paraId="692B4895" w14:textId="0313F4CE" w:rsidR="00A91536" w:rsidRPr="00A91536" w:rsidRDefault="00A91536" w:rsidP="00A91536">
      <w:pPr>
        <w:pStyle w:val="a3"/>
        <w:spacing w:line="360" w:lineRule="auto"/>
        <w:ind w:left="720" w:firstLineChars="0" w:firstLine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3.3</w:t>
      </w:r>
      <w:r w:rsidRPr="00A91536">
        <w:rPr>
          <w:rFonts w:eastAsia="黑体"/>
          <w:sz w:val="28"/>
          <w:szCs w:val="28"/>
        </w:rPr>
        <w:t>维修响应时间</w:t>
      </w:r>
      <w:r w:rsidRPr="00A91536">
        <w:rPr>
          <w:rFonts w:eastAsia="黑体"/>
          <w:sz w:val="28"/>
          <w:szCs w:val="28"/>
        </w:rPr>
        <w:t xml:space="preserve">: </w:t>
      </w:r>
      <w:r w:rsidRPr="00A91536">
        <w:rPr>
          <w:rFonts w:eastAsia="黑体"/>
          <w:sz w:val="28"/>
          <w:szCs w:val="28"/>
        </w:rPr>
        <w:t>接到维修通知后，</w:t>
      </w:r>
      <w:r w:rsidRPr="00A91536">
        <w:rPr>
          <w:rFonts w:eastAsia="黑体"/>
          <w:sz w:val="28"/>
          <w:szCs w:val="28"/>
        </w:rPr>
        <w:t>12</w:t>
      </w:r>
      <w:r w:rsidRPr="00A91536">
        <w:rPr>
          <w:rFonts w:eastAsia="黑体"/>
          <w:sz w:val="28"/>
          <w:szCs w:val="28"/>
        </w:rPr>
        <w:t>小时内做出响应，</w:t>
      </w:r>
      <w:r w:rsidRPr="00A91536">
        <w:rPr>
          <w:rFonts w:eastAsia="黑体"/>
          <w:sz w:val="28"/>
          <w:szCs w:val="28"/>
        </w:rPr>
        <w:t>24</w:t>
      </w:r>
      <w:r w:rsidRPr="00A91536">
        <w:rPr>
          <w:rFonts w:eastAsia="黑体"/>
          <w:sz w:val="28"/>
          <w:szCs w:val="28"/>
        </w:rPr>
        <w:t>小时内</w:t>
      </w:r>
      <w:r w:rsidRPr="00A91536">
        <w:rPr>
          <w:rFonts w:eastAsia="黑体"/>
          <w:sz w:val="28"/>
          <w:szCs w:val="28"/>
        </w:rPr>
        <w:lastRenderedPageBreak/>
        <w:t>到达现场排除故障</w:t>
      </w:r>
    </w:p>
    <w:p w14:paraId="3C8C7178" w14:textId="58B1843E" w:rsidR="00A91536" w:rsidRPr="00A91536" w:rsidRDefault="00A91536" w:rsidP="00A91536">
      <w:pPr>
        <w:pStyle w:val="a3"/>
        <w:spacing w:line="360" w:lineRule="auto"/>
        <w:ind w:left="720" w:firstLineChars="0" w:firstLine="0"/>
        <w:rPr>
          <w:rFonts w:eastAsia="黑体"/>
          <w:sz w:val="28"/>
          <w:szCs w:val="28"/>
        </w:rPr>
      </w:pPr>
      <w:r w:rsidRPr="00A91536">
        <w:rPr>
          <w:rFonts w:eastAsia="黑体"/>
          <w:sz w:val="28"/>
          <w:szCs w:val="28"/>
        </w:rPr>
        <w:t>3.4</w:t>
      </w:r>
      <w:r w:rsidRPr="00A91536">
        <w:rPr>
          <w:rFonts w:eastAsia="黑体"/>
          <w:sz w:val="28"/>
          <w:szCs w:val="28"/>
        </w:rPr>
        <w:t>交货地点：用户指定地点</w:t>
      </w:r>
    </w:p>
    <w:p w14:paraId="5A9C453B" w14:textId="77777777" w:rsidR="00B43EA7" w:rsidRPr="00A91536" w:rsidRDefault="00B43EA7" w:rsidP="00A91536">
      <w:pPr>
        <w:spacing w:line="360" w:lineRule="auto"/>
        <w:rPr>
          <w:rFonts w:eastAsia="黑体"/>
          <w:sz w:val="28"/>
          <w:szCs w:val="28"/>
        </w:rPr>
      </w:pPr>
    </w:p>
    <w:sectPr w:rsidR="00B43EA7" w:rsidRPr="00A91536" w:rsidSect="00FA45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E453E" w14:textId="77777777" w:rsidR="002D4E7E" w:rsidRDefault="002D4E7E" w:rsidP="00A91536">
      <w:r>
        <w:separator/>
      </w:r>
    </w:p>
  </w:endnote>
  <w:endnote w:type="continuationSeparator" w:id="0">
    <w:p w14:paraId="6658D8E7" w14:textId="77777777" w:rsidR="002D4E7E" w:rsidRDefault="002D4E7E" w:rsidP="00A9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3A42F" w14:textId="77777777" w:rsidR="002D4E7E" w:rsidRDefault="002D4E7E" w:rsidP="00A91536">
      <w:r>
        <w:separator/>
      </w:r>
    </w:p>
  </w:footnote>
  <w:footnote w:type="continuationSeparator" w:id="0">
    <w:p w14:paraId="44C9CF93" w14:textId="77777777" w:rsidR="002D4E7E" w:rsidRDefault="002D4E7E" w:rsidP="00A91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FEA"/>
    <w:multiLevelType w:val="multilevel"/>
    <w:tmpl w:val="D4F6A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7F50ABE"/>
    <w:multiLevelType w:val="multilevel"/>
    <w:tmpl w:val="D8A49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57"/>
    <w:rsid w:val="00001909"/>
    <w:rsid w:val="002D4E7E"/>
    <w:rsid w:val="004F7C57"/>
    <w:rsid w:val="00925924"/>
    <w:rsid w:val="00A91536"/>
    <w:rsid w:val="00B43EA7"/>
    <w:rsid w:val="00B65A34"/>
    <w:rsid w:val="00CA60D2"/>
    <w:rsid w:val="00F428A0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AA908"/>
  <w15:chartTrackingRefBased/>
  <w15:docId w15:val="{152307C0-3CFA-EE45-B52A-D5106B75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C5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C5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91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153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1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153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NTKO</cp:lastModifiedBy>
  <cp:revision>3</cp:revision>
  <dcterms:created xsi:type="dcterms:W3CDTF">2019-09-27T03:28:00Z</dcterms:created>
  <dcterms:modified xsi:type="dcterms:W3CDTF">2019-09-30T06:37:00Z</dcterms:modified>
</cp:coreProperties>
</file>