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19" w:rsidRDefault="00A54B19" w:rsidP="00A54B19"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高性能</w:t>
      </w:r>
      <w:r w:rsidR="004C5FBE">
        <w:rPr>
          <w:rFonts w:ascii="微软雅黑" w:eastAsia="微软雅黑" w:hAnsi="微软雅黑" w:cs="宋体" w:hint="eastAsia"/>
          <w:color w:val="383838"/>
          <w:kern w:val="0"/>
          <w:sz w:val="24"/>
        </w:rPr>
        <w:t>图像</w:t>
      </w: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工作站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1、CPU：两颗</w:t>
      </w:r>
      <w:proofErr w:type="spellStart"/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cpu</w:t>
      </w:r>
      <w:proofErr w:type="spellEnd"/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，不少于</w:t>
      </w:r>
      <w:r w:rsidR="007C4C43">
        <w:rPr>
          <w:rFonts w:ascii="微软雅黑" w:eastAsia="微软雅黑" w:hAnsi="微软雅黑" w:cs="宋体"/>
          <w:color w:val="383838"/>
          <w:kern w:val="0"/>
          <w:sz w:val="24"/>
        </w:rPr>
        <w:t>12</w:t>
      </w: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核心，</w:t>
      </w:r>
      <w:r w:rsidR="004C5FBE">
        <w:rPr>
          <w:rFonts w:ascii="微软雅黑" w:eastAsia="微软雅黑" w:hAnsi="微软雅黑" w:cs="宋体"/>
          <w:color w:val="383838"/>
          <w:kern w:val="0"/>
          <w:sz w:val="24"/>
        </w:rPr>
        <w:t>3</w:t>
      </w: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.4Ghz；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2、内存：总容量&gt;=</w:t>
      </w:r>
      <w:r w:rsidR="00A36BB8">
        <w:rPr>
          <w:rFonts w:ascii="微软雅黑" w:eastAsia="微软雅黑" w:hAnsi="微软雅黑" w:cs="宋体"/>
          <w:color w:val="383838"/>
          <w:kern w:val="0"/>
          <w:sz w:val="24"/>
        </w:rPr>
        <w:t>128</w:t>
      </w: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GB;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3、 高速硬盘</w:t>
      </w:r>
      <w:r w:rsidR="004C5FBE">
        <w:rPr>
          <w:rFonts w:ascii="微软雅黑" w:eastAsia="微软雅黑" w:hAnsi="微软雅黑" w:cs="宋体" w:hint="eastAsia"/>
          <w:color w:val="383838"/>
          <w:kern w:val="0"/>
          <w:sz w:val="24"/>
        </w:rPr>
        <w:t>；</w:t>
      </w:r>
      <w:r w:rsidR="004C5FBE" w:rsidRPr="004C5FBE">
        <w:rPr>
          <w:rFonts w:ascii="微软雅黑" w:eastAsia="微软雅黑" w:hAnsi="微软雅黑" w:cs="宋体" w:hint="eastAsia"/>
          <w:color w:val="383838"/>
          <w:kern w:val="0"/>
          <w:sz w:val="24"/>
        </w:rPr>
        <w:t>1TB SSD</w:t>
      </w:r>
      <w:r w:rsidR="004C5FBE">
        <w:rPr>
          <w:rFonts w:ascii="微软雅黑" w:eastAsia="微软雅黑" w:hAnsi="微软雅黑" w:cs="宋体"/>
          <w:color w:val="383838"/>
          <w:kern w:val="0"/>
          <w:sz w:val="24"/>
        </w:rPr>
        <w:t>*3</w:t>
      </w: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；</w:t>
      </w:r>
    </w:p>
    <w:p w:rsidR="00A54B19" w:rsidRPr="009A4B13" w:rsidRDefault="00A54B19" w:rsidP="009A4B13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4、</w:t>
      </w:r>
      <w:r w:rsidR="009A4B13">
        <w:rPr>
          <w:rFonts w:ascii="微软雅黑" w:eastAsia="微软雅黑" w:hAnsi="微软雅黑" w:cs="宋体" w:hint="eastAsia"/>
          <w:color w:val="383838"/>
          <w:kern w:val="0"/>
          <w:sz w:val="24"/>
        </w:rPr>
        <w:t> GPU：</w:t>
      </w:r>
      <w:r w:rsidR="00EC4EB8">
        <w:rPr>
          <w:rFonts w:ascii="微软雅黑" w:eastAsia="微软雅黑" w:hAnsi="微软雅黑" w:cs="宋体" w:hint="eastAsia"/>
          <w:color w:val="383838"/>
          <w:kern w:val="0"/>
          <w:sz w:val="24"/>
        </w:rPr>
        <w:t>公版</w:t>
      </w:r>
      <w:proofErr w:type="spellStart"/>
      <w:r w:rsidR="009A4B13">
        <w:rPr>
          <w:rFonts w:ascii="微软雅黑" w:eastAsia="微软雅黑" w:hAnsi="微软雅黑" w:cs="宋体" w:hint="eastAsia"/>
          <w:color w:val="383838"/>
          <w:kern w:val="0"/>
          <w:sz w:val="24"/>
        </w:rPr>
        <w:t>Cuda</w:t>
      </w:r>
      <w:proofErr w:type="spellEnd"/>
      <w:r w:rsidR="009A4B13">
        <w:rPr>
          <w:rFonts w:ascii="微软雅黑" w:eastAsia="微软雅黑" w:hAnsi="微软雅黑" w:cs="宋体" w:hint="eastAsia"/>
          <w:color w:val="383838"/>
          <w:kern w:val="0"/>
          <w:sz w:val="24"/>
        </w:rPr>
        <w:t>核心不少于3500核，显存不少于1</w:t>
      </w:r>
      <w:r w:rsidR="004C5FBE">
        <w:rPr>
          <w:rFonts w:ascii="微软雅黑" w:eastAsia="微软雅黑" w:hAnsi="微软雅黑" w:cs="宋体"/>
          <w:color w:val="383838"/>
          <w:kern w:val="0"/>
          <w:sz w:val="24"/>
        </w:rPr>
        <w:t>1</w:t>
      </w:r>
      <w:r w:rsidR="009A4B13">
        <w:rPr>
          <w:rFonts w:ascii="微软雅黑" w:eastAsia="微软雅黑" w:hAnsi="微软雅黑" w:cs="宋体" w:hint="eastAsia"/>
          <w:color w:val="383838"/>
          <w:kern w:val="0"/>
          <w:sz w:val="24"/>
        </w:rPr>
        <w:t>GB ，当前配置1块GPU卡，后期需可直接扩充至4块GPU卡。</w:t>
      </w:r>
    </w:p>
    <w:p w:rsidR="00A54B19" w:rsidRDefault="00A54B19" w:rsidP="00A54B19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5、数据硬盘：8TB 企业级硬盘</w:t>
      </w:r>
      <w:r w:rsidR="004C5FBE">
        <w:rPr>
          <w:rFonts w:ascii="微软雅黑" w:eastAsia="微软雅黑" w:hAnsi="微软雅黑" w:cs="宋体" w:hint="eastAsia"/>
          <w:color w:val="383838"/>
          <w:kern w:val="0"/>
          <w:sz w:val="24"/>
        </w:rPr>
        <w:t>*</w:t>
      </w:r>
      <w:r w:rsidR="004C5FBE">
        <w:rPr>
          <w:rFonts w:ascii="微软雅黑" w:eastAsia="微软雅黑" w:hAnsi="微软雅黑" w:cs="宋体"/>
          <w:color w:val="383838"/>
          <w:kern w:val="0"/>
          <w:sz w:val="24"/>
        </w:rPr>
        <w:t>4</w:t>
      </w: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；</w:t>
      </w:r>
    </w:p>
    <w:p w:rsidR="00A54B19" w:rsidRDefault="004C5FBE" w:rsidP="004C5FBE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/>
          <w:color w:val="383838"/>
          <w:kern w:val="0"/>
          <w:sz w:val="24"/>
        </w:rPr>
        <w:t>6</w:t>
      </w:r>
      <w:r w:rsidR="00A54B19">
        <w:rPr>
          <w:rFonts w:ascii="微软雅黑" w:eastAsia="微软雅黑" w:hAnsi="微软雅黑" w:cs="宋体" w:hint="eastAsia"/>
          <w:color w:val="383838"/>
          <w:kern w:val="0"/>
          <w:sz w:val="24"/>
        </w:rPr>
        <w:t>、电源：冗余电源；</w:t>
      </w:r>
    </w:p>
    <w:p w:rsidR="004C5FBE" w:rsidRDefault="004C5FBE" w:rsidP="004C5FBE">
      <w:pPr>
        <w:widowControl/>
        <w:shd w:val="clear" w:color="auto" w:fill="FFFFFF"/>
        <w:spacing w:before="75" w:after="330" w:line="360" w:lineRule="auto"/>
        <w:contextualSpacing/>
        <w:jc w:val="left"/>
        <w:rPr>
          <w:rFonts w:ascii="微软雅黑" w:eastAsia="微软雅黑" w:hAnsi="微软雅黑" w:cs="宋体"/>
          <w:color w:val="383838"/>
          <w:kern w:val="0"/>
          <w:sz w:val="24"/>
        </w:rPr>
      </w:pPr>
      <w:r>
        <w:rPr>
          <w:rFonts w:ascii="微软雅黑" w:eastAsia="微软雅黑" w:hAnsi="微软雅黑" w:cs="宋体"/>
          <w:color w:val="383838"/>
          <w:kern w:val="0"/>
          <w:sz w:val="24"/>
        </w:rPr>
        <w:t>7</w:t>
      </w: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，显示器：2台戴尔2</w:t>
      </w:r>
      <w:r>
        <w:rPr>
          <w:rFonts w:ascii="微软雅黑" w:eastAsia="微软雅黑" w:hAnsi="微软雅黑" w:cs="宋体"/>
          <w:color w:val="383838"/>
          <w:kern w:val="0"/>
          <w:sz w:val="24"/>
        </w:rPr>
        <w:t>7</w:t>
      </w:r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寸2K高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383838"/>
          <w:kern w:val="0"/>
          <w:sz w:val="24"/>
        </w:rPr>
        <w:t>清显示器！</w:t>
      </w:r>
    </w:p>
    <w:p w:rsidR="00A54B19" w:rsidRPr="00925B23" w:rsidRDefault="00A54B19" w:rsidP="00253D4B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A54B19" w:rsidRPr="00925B23" w:rsidRDefault="00253D4B" w:rsidP="00A54B19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/>
          <w:sz w:val="22"/>
        </w:rPr>
        <w:t>1</w:t>
      </w:r>
      <w:r w:rsidR="00A54B19">
        <w:rPr>
          <w:rFonts w:ascii="微软雅黑" w:eastAsia="微软雅黑" w:hAnsi="微软雅黑" w:cs="Arial" w:hint="eastAsia"/>
          <w:sz w:val="22"/>
        </w:rPr>
        <w:t>、</w:t>
      </w:r>
      <w:r w:rsidR="00A54B19" w:rsidRPr="00925B23">
        <w:rPr>
          <w:rFonts w:ascii="微软雅黑" w:eastAsia="微软雅黑" w:hAnsi="微软雅黑" w:cs="Arial" w:hint="eastAsia"/>
          <w:sz w:val="22"/>
        </w:rPr>
        <w:t>质保期验收合格日起</w:t>
      </w:r>
      <w:r w:rsidR="004C5FBE">
        <w:rPr>
          <w:rFonts w:ascii="微软雅黑" w:eastAsia="微软雅黑" w:hAnsi="微软雅黑" w:cs="Arial" w:hint="eastAsia"/>
          <w:sz w:val="22"/>
        </w:rPr>
        <w:t>3年</w:t>
      </w:r>
      <w:r w:rsidR="00A54B19" w:rsidRPr="00925B23">
        <w:rPr>
          <w:rFonts w:ascii="微软雅黑" w:eastAsia="微软雅黑" w:hAnsi="微软雅黑" w:cs="Arial" w:hint="eastAsia"/>
          <w:sz w:val="22"/>
        </w:rPr>
        <w:t>。</w:t>
      </w:r>
    </w:p>
    <w:p w:rsidR="00A54B19" w:rsidRPr="00925B23" w:rsidRDefault="00253D4B" w:rsidP="00A54B19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/>
          <w:sz w:val="22"/>
        </w:rPr>
        <w:t>2</w:t>
      </w:r>
      <w:r w:rsidR="00A54B19">
        <w:rPr>
          <w:rFonts w:ascii="微软雅黑" w:eastAsia="微软雅黑" w:hAnsi="微软雅黑" w:cs="Arial" w:hint="eastAsia"/>
          <w:sz w:val="22"/>
        </w:rPr>
        <w:t>、</w:t>
      </w:r>
      <w:r w:rsidR="00A54B19" w:rsidRPr="00925B23">
        <w:rPr>
          <w:rFonts w:ascii="微软雅黑" w:eastAsia="微软雅黑" w:hAnsi="微软雅黑" w:cs="Arial" w:hint="eastAsia"/>
          <w:sz w:val="22"/>
        </w:rPr>
        <w:t>维修响应时间: 接到维修通知后，1个工作日内做出响应，</w:t>
      </w:r>
      <w:r w:rsidR="00EC4EB8">
        <w:rPr>
          <w:rFonts w:ascii="微软雅黑" w:eastAsia="微软雅黑" w:hAnsi="微软雅黑" w:cs="Arial"/>
          <w:sz w:val="22"/>
        </w:rPr>
        <w:t>2</w:t>
      </w:r>
      <w:r w:rsidR="00A54B19" w:rsidRPr="00925B23">
        <w:rPr>
          <w:rFonts w:ascii="微软雅黑" w:eastAsia="微软雅黑" w:hAnsi="微软雅黑" w:cs="Arial" w:hint="eastAsia"/>
          <w:sz w:val="22"/>
        </w:rPr>
        <w:t>个工作日内到场排除故障。</w:t>
      </w:r>
    </w:p>
    <w:p w:rsidR="00A54B19" w:rsidRPr="00925B23" w:rsidRDefault="00253D4B" w:rsidP="00A54B19">
      <w:pPr>
        <w:snapToGrid w:val="0"/>
        <w:spacing w:line="360" w:lineRule="auto"/>
        <w:contextualSpacing/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/>
          <w:sz w:val="22"/>
        </w:rPr>
        <w:t>3</w:t>
      </w:r>
      <w:r w:rsidR="00A54B19">
        <w:rPr>
          <w:rFonts w:ascii="微软雅黑" w:eastAsia="微软雅黑" w:hAnsi="微软雅黑" w:cs="Arial" w:hint="eastAsia"/>
          <w:sz w:val="22"/>
        </w:rPr>
        <w:t>、</w:t>
      </w:r>
      <w:r w:rsidR="00A54B19" w:rsidRPr="00925B23">
        <w:rPr>
          <w:rFonts w:ascii="微软雅黑" w:eastAsia="微软雅黑" w:hAnsi="微软雅黑" w:cs="Arial" w:hint="eastAsia"/>
          <w:sz w:val="22"/>
        </w:rPr>
        <w:t>交货地点：用户指定位置。</w:t>
      </w:r>
    </w:p>
    <w:p w:rsidR="00A54B19" w:rsidRPr="00627EE4" w:rsidRDefault="00A54B19" w:rsidP="00A54B19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A54B19" w:rsidRDefault="00A54B19" w:rsidP="00A54B19">
      <w:pPr>
        <w:spacing w:line="360" w:lineRule="auto"/>
        <w:contextualSpacing/>
        <w:rPr>
          <w:rFonts w:ascii="微软雅黑" w:eastAsia="微软雅黑" w:hAnsi="微软雅黑" w:cs="宋体"/>
          <w:color w:val="383838"/>
          <w:kern w:val="0"/>
          <w:sz w:val="24"/>
        </w:rPr>
      </w:pPr>
    </w:p>
    <w:p w:rsidR="00CA00E5" w:rsidRPr="00A54B19" w:rsidRDefault="00CA00E5"/>
    <w:sectPr w:rsidR="00CA00E5" w:rsidRPr="00A54B19" w:rsidSect="0006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77E" w:rsidRDefault="0056177E" w:rsidP="00A54B19">
      <w:r>
        <w:separator/>
      </w:r>
    </w:p>
  </w:endnote>
  <w:endnote w:type="continuationSeparator" w:id="0">
    <w:p w:rsidR="0056177E" w:rsidRDefault="0056177E" w:rsidP="00A5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77E" w:rsidRDefault="0056177E" w:rsidP="00A54B19">
      <w:r>
        <w:separator/>
      </w:r>
    </w:p>
  </w:footnote>
  <w:footnote w:type="continuationSeparator" w:id="0">
    <w:p w:rsidR="0056177E" w:rsidRDefault="0056177E" w:rsidP="00A54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19"/>
    <w:rsid w:val="00066C5B"/>
    <w:rsid w:val="00114062"/>
    <w:rsid w:val="00162B49"/>
    <w:rsid w:val="00253D4B"/>
    <w:rsid w:val="004C5FBE"/>
    <w:rsid w:val="0056177E"/>
    <w:rsid w:val="007C4C43"/>
    <w:rsid w:val="007E2284"/>
    <w:rsid w:val="00933D3F"/>
    <w:rsid w:val="009A4B13"/>
    <w:rsid w:val="009D4F99"/>
    <w:rsid w:val="00A36BB8"/>
    <w:rsid w:val="00A54B19"/>
    <w:rsid w:val="00CA00E5"/>
    <w:rsid w:val="00CB2EE1"/>
    <w:rsid w:val="00D47450"/>
    <w:rsid w:val="00D70D30"/>
    <w:rsid w:val="00EC4EB8"/>
    <w:rsid w:val="00F3614B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9320"/>
  <w15:docId w15:val="{ADEC2BB2-8FA1-734C-ACB5-CF0FB9D4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B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54B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54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54B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Microsoft</cp:lastModifiedBy>
  <cp:revision>9</cp:revision>
  <dcterms:created xsi:type="dcterms:W3CDTF">2018-11-02T05:48:00Z</dcterms:created>
  <dcterms:modified xsi:type="dcterms:W3CDTF">2018-11-02T06:27:00Z</dcterms:modified>
</cp:coreProperties>
</file>