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B" w:rsidRDefault="003407B9" w:rsidP="003407B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</w:t>
      </w:r>
      <w:r w:rsidR="0045729F">
        <w:rPr>
          <w:rFonts w:ascii="Arial" w:hAnsi="Arial" w:cs="Arial" w:hint="eastAsia"/>
          <w:bCs/>
          <w:color w:val="2B2B2B"/>
          <w:szCs w:val="21"/>
          <w:shd w:val="clear" w:color="auto" w:fill="F8F8F8"/>
        </w:rPr>
        <w:t>超低温冰箱</w:t>
      </w:r>
      <w:r>
        <w:rPr>
          <w:rFonts w:hint="eastAsia"/>
          <w:color w:val="000000"/>
          <w:szCs w:val="21"/>
        </w:rPr>
        <w:t>技术参数</w:t>
      </w:r>
    </w:p>
    <w:p w:rsidR="003407B9" w:rsidRDefault="003407B9" w:rsidP="003407B9">
      <w:pPr>
        <w:ind w:firstLineChars="200" w:firstLine="420"/>
        <w:rPr>
          <w:color w:val="000000"/>
          <w:szCs w:val="21"/>
        </w:rPr>
      </w:pPr>
    </w:p>
    <w:p w:rsidR="003407B9" w:rsidRDefault="003407B9" w:rsidP="003407B9">
      <w:pPr>
        <w:ind w:firstLineChars="200" w:firstLine="480"/>
        <w:rPr>
          <w:sz w:val="24"/>
          <w:szCs w:val="24"/>
        </w:rPr>
      </w:pPr>
    </w:p>
    <w:p w:rsidR="0045729F" w:rsidRDefault="0045729F" w:rsidP="0045729F">
      <w:pPr>
        <w:spacing w:line="440" w:lineRule="exact"/>
        <w:rPr>
          <w:rFonts w:ascii="宋体" w:hAnsi="宋体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1内部容积：</w:t>
      </w:r>
      <w:r>
        <w:rPr>
          <w:rFonts w:ascii="宋体" w:hAnsi="宋体" w:hint="eastAsia"/>
          <w:bCs/>
          <w:szCs w:val="21"/>
        </w:rPr>
        <w:t>≥790升，可储存100孔2ml冻存盒600只。</w:t>
      </w:r>
    </w:p>
    <w:p w:rsidR="0045729F" w:rsidRPr="003079A4" w:rsidRDefault="0045729F" w:rsidP="0045729F">
      <w:pPr>
        <w:spacing w:line="44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 原产地：美国，冰箱净重380公斤，隔板承重57公斤。</w:t>
      </w:r>
    </w:p>
    <w:p w:rsidR="0045729F" w:rsidRPr="003079A4" w:rsidRDefault="0045729F" w:rsidP="0045729F">
      <w:pPr>
        <w:spacing w:line="440" w:lineRule="exact"/>
        <w:rPr>
          <w:rFonts w:ascii="宋体" w:hAnsi="宋体"/>
          <w:szCs w:val="21"/>
        </w:rPr>
      </w:pPr>
      <w:r w:rsidRPr="003079A4">
        <w:rPr>
          <w:rFonts w:ascii="宋体" w:hAnsi="宋体" w:hint="eastAsia"/>
          <w:bCs/>
          <w:szCs w:val="21"/>
        </w:rPr>
        <w:t>*</w:t>
      </w:r>
      <w:r>
        <w:rPr>
          <w:rFonts w:ascii="宋体" w:hAnsi="宋体" w:hint="eastAsia"/>
          <w:bCs/>
          <w:szCs w:val="21"/>
        </w:rPr>
        <w:t>3</w:t>
      </w:r>
      <w:r w:rsidRPr="003079A4">
        <w:rPr>
          <w:rFonts w:ascii="宋体" w:hAnsi="宋体" w:hint="eastAsia"/>
          <w:bCs/>
          <w:szCs w:val="21"/>
        </w:rPr>
        <w:t>压缩机:2台1HP国际知名品牌工业级</w:t>
      </w:r>
      <w:r>
        <w:rPr>
          <w:rFonts w:ascii="宋体" w:hAnsi="宋体" w:hint="eastAsia"/>
          <w:bCs/>
          <w:szCs w:val="21"/>
        </w:rPr>
        <w:t>高效</w:t>
      </w:r>
      <w:r w:rsidRPr="003079A4">
        <w:rPr>
          <w:rFonts w:ascii="宋体" w:hAnsi="宋体" w:hint="eastAsia"/>
          <w:bCs/>
          <w:szCs w:val="21"/>
        </w:rPr>
        <w:t>压缩机，</w:t>
      </w:r>
      <w:r>
        <w:rPr>
          <w:rFonts w:ascii="宋体" w:hAnsi="宋体" w:hint="eastAsia"/>
          <w:bCs/>
          <w:szCs w:val="21"/>
        </w:rPr>
        <w:t>杜邦</w:t>
      </w:r>
      <w:r>
        <w:rPr>
          <w:rFonts w:ascii="宋体" w:hAnsi="宋体" w:hint="eastAsia"/>
          <w:szCs w:val="21"/>
        </w:rPr>
        <w:t>制冷剂</w:t>
      </w:r>
      <w:r w:rsidRPr="003079A4">
        <w:rPr>
          <w:rFonts w:ascii="宋体" w:hAnsi="宋体" w:hint="eastAsia"/>
          <w:szCs w:val="21"/>
        </w:rPr>
        <w:t>，无CFC,无HCFC,阻燃</w:t>
      </w:r>
    </w:p>
    <w:p w:rsidR="0045729F" w:rsidRPr="003079A4" w:rsidRDefault="0045729F" w:rsidP="0045729F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4工作</w:t>
      </w:r>
      <w:r w:rsidRPr="003079A4">
        <w:rPr>
          <w:rFonts w:ascii="宋体" w:hAnsi="宋体" w:hint="eastAsia"/>
          <w:szCs w:val="21"/>
        </w:rPr>
        <w:t>温度:</w:t>
      </w:r>
      <w:r w:rsidRPr="00892779">
        <w:rPr>
          <w:rFonts w:ascii="Arial" w:hAnsi="Arial" w:cs="Arial"/>
          <w:szCs w:val="21"/>
        </w:rPr>
        <w:t>-50</w:t>
      </w:r>
      <w:r w:rsidRPr="00892779">
        <w:rPr>
          <w:rFonts w:ascii="Arial" w:hAnsi="宋体" w:cs="Arial"/>
          <w:szCs w:val="21"/>
        </w:rPr>
        <w:t>℃∽</w:t>
      </w:r>
      <w:r w:rsidRPr="00892779">
        <w:rPr>
          <w:rFonts w:ascii="Arial" w:hAnsi="Arial" w:cs="Arial"/>
          <w:szCs w:val="21"/>
        </w:rPr>
        <w:t>-86</w:t>
      </w:r>
      <w:r w:rsidRPr="00892779">
        <w:rPr>
          <w:rFonts w:ascii="Arial" w:hAnsi="宋体" w:cs="Arial"/>
          <w:szCs w:val="21"/>
        </w:rPr>
        <w:t>℃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</w:t>
      </w:r>
      <w:r w:rsidRPr="003079A4">
        <w:rPr>
          <w:rFonts w:ascii="宋体" w:hAnsi="宋体" w:hint="eastAsia"/>
          <w:bCs/>
          <w:szCs w:val="21"/>
        </w:rPr>
        <w:t>工作电压:208-240V宽工作电压范围,带时间延迟断路器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*</w:t>
      </w:r>
      <w:r>
        <w:rPr>
          <w:rFonts w:ascii="宋体" w:hAnsi="宋体" w:hint="eastAsia"/>
          <w:bCs/>
          <w:szCs w:val="21"/>
        </w:rPr>
        <w:t>6</w:t>
      </w:r>
      <w:r w:rsidRPr="003079A4"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B</w:t>
      </w:r>
      <w:r>
        <w:rPr>
          <w:rFonts w:ascii="宋体" w:hAnsi="宋体"/>
          <w:bCs/>
          <w:szCs w:val="21"/>
        </w:rPr>
        <w:t>oost/</w:t>
      </w:r>
      <w:r>
        <w:rPr>
          <w:rFonts w:ascii="宋体" w:hAnsi="宋体" w:hint="eastAsia"/>
          <w:bCs/>
          <w:szCs w:val="21"/>
        </w:rPr>
        <w:t>B</w:t>
      </w:r>
      <w:r w:rsidRPr="003079A4">
        <w:rPr>
          <w:rFonts w:ascii="宋体" w:hAnsi="宋体"/>
          <w:bCs/>
          <w:szCs w:val="21"/>
        </w:rPr>
        <w:t>uck</w:t>
      </w:r>
      <w:r w:rsidRPr="003079A4">
        <w:rPr>
          <w:rFonts w:ascii="宋体" w:hAnsi="宋体" w:hint="eastAsia"/>
          <w:bCs/>
          <w:szCs w:val="21"/>
        </w:rPr>
        <w:t>电压及电流补偿器,当电压异常和电流异常时,保证冰箱的正常运行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 w:rsidRPr="003079A4">
        <w:rPr>
          <w:rFonts w:ascii="宋体" w:hAnsi="宋体" w:hint="eastAsia"/>
          <w:bCs/>
          <w:szCs w:val="21"/>
        </w:rPr>
        <w:t>标配两台冷凝</w:t>
      </w:r>
      <w:r>
        <w:rPr>
          <w:rFonts w:ascii="宋体" w:hAnsi="宋体" w:hint="eastAsia"/>
          <w:bCs/>
          <w:szCs w:val="21"/>
        </w:rPr>
        <w:t>风扇</w:t>
      </w:r>
      <w:r w:rsidRPr="003079A4">
        <w:rPr>
          <w:rFonts w:ascii="宋体" w:hAnsi="宋体" w:hint="eastAsia"/>
          <w:bCs/>
          <w:szCs w:val="21"/>
        </w:rPr>
        <w:t>智能</w:t>
      </w:r>
      <w:r>
        <w:rPr>
          <w:rFonts w:ascii="宋体" w:hAnsi="宋体" w:hint="eastAsia"/>
          <w:bCs/>
          <w:szCs w:val="21"/>
        </w:rPr>
        <w:t>开停，</w:t>
      </w:r>
      <w:r w:rsidRPr="003079A4">
        <w:rPr>
          <w:rFonts w:ascii="宋体" w:hAnsi="宋体" w:hint="eastAsia"/>
          <w:bCs/>
          <w:szCs w:val="21"/>
        </w:rPr>
        <w:t>高效节能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8箱体结构：</w:t>
      </w:r>
      <w:r w:rsidRPr="00921867">
        <w:rPr>
          <w:rFonts w:ascii="宋体" w:hAnsi="宋体" w:hint="eastAsia"/>
          <w:bCs/>
          <w:szCs w:val="21"/>
        </w:rPr>
        <w:t>重型冷轧钢箱体结构，粉末</w:t>
      </w:r>
      <w:r>
        <w:rPr>
          <w:rFonts w:ascii="宋体" w:hAnsi="宋体" w:hint="eastAsia"/>
          <w:szCs w:val="21"/>
        </w:rPr>
        <w:t>涂层</w:t>
      </w:r>
      <w:r w:rsidRPr="003079A4">
        <w:rPr>
          <w:rFonts w:ascii="宋体" w:hAnsi="宋体" w:hint="eastAsia"/>
          <w:szCs w:val="21"/>
        </w:rPr>
        <w:t>外壁，盐喷测试超过1000</w:t>
      </w:r>
      <w:r>
        <w:rPr>
          <w:rFonts w:ascii="宋体" w:hAnsi="宋体" w:hint="eastAsia"/>
          <w:szCs w:val="21"/>
        </w:rPr>
        <w:t>小时；</w:t>
      </w:r>
      <w:r w:rsidRPr="003079A4">
        <w:rPr>
          <w:rFonts w:ascii="宋体" w:hAnsi="宋体" w:hint="eastAsia"/>
          <w:bCs/>
          <w:szCs w:val="21"/>
        </w:rPr>
        <w:t>镀锌钢内壁，可选配不锈钢内壁</w:t>
      </w:r>
      <w:r>
        <w:rPr>
          <w:rFonts w:ascii="宋体" w:hAnsi="宋体" w:hint="eastAsia"/>
          <w:szCs w:val="21"/>
        </w:rPr>
        <w:t>，便于清洗耐腐蚀；</w:t>
      </w:r>
      <w:r w:rsidRPr="003079A4">
        <w:rPr>
          <w:rFonts w:ascii="宋体" w:hAnsi="宋体" w:hint="eastAsia"/>
          <w:szCs w:val="21"/>
        </w:rPr>
        <w:t>3块</w:t>
      </w:r>
      <w:r w:rsidRPr="003079A4">
        <w:rPr>
          <w:rFonts w:ascii="宋体" w:hAnsi="宋体" w:hint="eastAsia"/>
          <w:bCs/>
          <w:szCs w:val="21"/>
        </w:rPr>
        <w:t>可调节高度的不锈钢搁板</w:t>
      </w:r>
      <w:r>
        <w:rPr>
          <w:rFonts w:ascii="宋体" w:hAnsi="宋体" w:hint="eastAsia"/>
          <w:szCs w:val="21"/>
        </w:rPr>
        <w:t>；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*9工业级门铰链</w:t>
      </w:r>
      <w:r w:rsidRPr="003079A4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易</w:t>
      </w:r>
      <w:r w:rsidRPr="003079A4">
        <w:rPr>
          <w:rFonts w:ascii="宋体" w:hAnsi="宋体" w:hint="eastAsia"/>
          <w:szCs w:val="21"/>
        </w:rPr>
        <w:t>变形</w:t>
      </w:r>
      <w:r>
        <w:rPr>
          <w:rFonts w:ascii="宋体" w:hAnsi="宋体" w:hint="eastAsia"/>
          <w:szCs w:val="21"/>
        </w:rPr>
        <w:t>，确保良好的密封性，</w:t>
      </w:r>
    </w:p>
    <w:p w:rsidR="0045729F" w:rsidRPr="003079A4" w:rsidRDefault="0045729F" w:rsidP="0045729F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10标配四扇</w:t>
      </w:r>
      <w:r w:rsidRPr="003079A4">
        <w:rPr>
          <w:rFonts w:ascii="宋体" w:hAnsi="宋体" w:hint="eastAsia"/>
          <w:szCs w:val="21"/>
        </w:rPr>
        <w:t>内门，减少冷气丢失</w:t>
      </w:r>
      <w:r>
        <w:rPr>
          <w:rFonts w:ascii="宋体" w:hAnsi="宋体" w:hint="eastAsia"/>
          <w:szCs w:val="21"/>
        </w:rPr>
        <w:t>。</w:t>
      </w:r>
    </w:p>
    <w:p w:rsidR="0045729F" w:rsidRDefault="0045729F" w:rsidP="0045729F">
      <w:pPr>
        <w:spacing w:line="440" w:lineRule="exact"/>
        <w:jc w:val="left"/>
        <w:rPr>
          <w:rFonts w:ascii="宋体" w:hAnsi="宋体" w:hint="eastAsia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1冰箱空载情况下，断电后从-80摄氏度升到-50摄氏度所需时间不少于4小时。确保冰箱断电后有足够的时间进行样品转移。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12绝热层为厚度</w:t>
      </w:r>
      <w:r w:rsidRPr="003079A4">
        <w:rPr>
          <w:rFonts w:ascii="宋体" w:hAnsi="宋体" w:hint="eastAsia"/>
          <w:bCs/>
          <w:szCs w:val="21"/>
        </w:rPr>
        <w:t>127mm</w:t>
      </w:r>
      <w:r>
        <w:rPr>
          <w:rFonts w:ascii="宋体" w:hAnsi="宋体" w:hint="eastAsia"/>
          <w:bCs/>
          <w:szCs w:val="21"/>
        </w:rPr>
        <w:t>的原位成型无氟聚亚胺酯</w:t>
      </w:r>
      <w:r w:rsidRPr="003079A4">
        <w:rPr>
          <w:rFonts w:ascii="宋体" w:hAnsi="宋体" w:hint="eastAsia"/>
          <w:bCs/>
          <w:szCs w:val="21"/>
        </w:rPr>
        <w:t>，门厚</w:t>
      </w:r>
      <w:r>
        <w:rPr>
          <w:rFonts w:ascii="宋体" w:hAnsi="宋体" w:hint="eastAsia"/>
          <w:bCs/>
          <w:szCs w:val="21"/>
        </w:rPr>
        <w:t>度不少于</w:t>
      </w:r>
      <w:r w:rsidRPr="003079A4">
        <w:rPr>
          <w:rFonts w:ascii="宋体" w:hAnsi="宋体" w:hint="eastAsia"/>
          <w:bCs/>
          <w:szCs w:val="21"/>
        </w:rPr>
        <w:t>114mm</w:t>
      </w:r>
      <w:r>
        <w:rPr>
          <w:rFonts w:ascii="宋体" w:hAnsi="宋体" w:hint="eastAsia"/>
          <w:bCs/>
          <w:szCs w:val="21"/>
        </w:rPr>
        <w:t>，确保最佳的保温性能。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</w:t>
      </w:r>
      <w:r w:rsidRPr="003079A4">
        <w:rPr>
          <w:rFonts w:ascii="宋体" w:hAnsi="宋体" w:hint="eastAsia"/>
          <w:bCs/>
          <w:szCs w:val="21"/>
        </w:rPr>
        <w:t xml:space="preserve"> 三联点式</w:t>
      </w:r>
      <w:r>
        <w:rPr>
          <w:rFonts w:ascii="宋体" w:hAnsi="宋体" w:hint="eastAsia"/>
          <w:bCs/>
          <w:szCs w:val="21"/>
        </w:rPr>
        <w:t>高强度</w:t>
      </w:r>
      <w:r w:rsidRPr="003079A4">
        <w:rPr>
          <w:rFonts w:ascii="宋体" w:hAnsi="宋体" w:hint="eastAsia"/>
          <w:bCs/>
          <w:szCs w:val="21"/>
        </w:rPr>
        <w:t>门密封条，提供极佳的保温性能</w:t>
      </w:r>
      <w:r>
        <w:rPr>
          <w:rFonts w:ascii="宋体" w:hAnsi="宋体" w:hint="eastAsia"/>
          <w:bCs/>
          <w:szCs w:val="21"/>
        </w:rPr>
        <w:t>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  <w:r w:rsidRPr="003079A4"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4</w:t>
      </w:r>
      <w:r w:rsidRPr="003079A4">
        <w:rPr>
          <w:rFonts w:ascii="宋体" w:hAnsi="宋体" w:hint="eastAsia"/>
          <w:bCs/>
          <w:szCs w:val="21"/>
        </w:rPr>
        <w:t>控制面板高度齐眼线，所有信息一目了然</w:t>
      </w:r>
    </w:p>
    <w:p w:rsidR="0045729F" w:rsidRPr="00FC278A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</w:t>
      </w:r>
      <w:r w:rsidRPr="003B1F14">
        <w:rPr>
          <w:rFonts w:ascii="宋体" w:hAnsi="宋体" w:hint="eastAsia"/>
          <w:bCs/>
          <w:szCs w:val="21"/>
        </w:rPr>
        <w:t>符合人体工程学的</w:t>
      </w:r>
      <w:r>
        <w:rPr>
          <w:rFonts w:ascii="宋体" w:hAnsi="宋体" w:hint="eastAsia"/>
          <w:bCs/>
          <w:szCs w:val="21"/>
        </w:rPr>
        <w:t>单手操作门把手，</w:t>
      </w:r>
      <w:r w:rsidRPr="003B1F14">
        <w:rPr>
          <w:rFonts w:ascii="宋体" w:hAnsi="宋体" w:hint="eastAsia"/>
          <w:bCs/>
          <w:szCs w:val="21"/>
        </w:rPr>
        <w:t>可锁定并可同时增加一挂锁，提高安全性</w:t>
      </w:r>
    </w:p>
    <w:p w:rsidR="0045729F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16</w:t>
      </w:r>
      <w:r w:rsidRPr="003079A4">
        <w:rPr>
          <w:rFonts w:ascii="宋体" w:hAnsi="宋体" w:hint="eastAsia"/>
          <w:bCs/>
          <w:szCs w:val="21"/>
        </w:rPr>
        <w:t xml:space="preserve"> 标配</w:t>
      </w:r>
      <w:r w:rsidRPr="003079A4">
        <w:rPr>
          <w:rFonts w:ascii="宋体" w:hAnsi="宋体"/>
          <w:bCs/>
          <w:szCs w:val="21"/>
        </w:rPr>
        <w:t xml:space="preserve">1” (25mm) </w:t>
      </w:r>
      <w:r w:rsidRPr="003079A4">
        <w:rPr>
          <w:rFonts w:ascii="宋体" w:hAnsi="宋体" w:hint="eastAsia"/>
          <w:bCs/>
          <w:szCs w:val="21"/>
        </w:rPr>
        <w:t>预留</w:t>
      </w:r>
      <w:bookmarkStart w:id="0" w:name="OLE_LINK35"/>
      <w:bookmarkStart w:id="1" w:name="OLE_LINK36"/>
      <w:r w:rsidRPr="003079A4">
        <w:rPr>
          <w:rFonts w:ascii="宋体" w:hAnsi="宋体" w:hint="eastAsia"/>
          <w:bCs/>
          <w:szCs w:val="21"/>
        </w:rPr>
        <w:t>外接端口</w:t>
      </w:r>
      <w:bookmarkEnd w:id="0"/>
      <w:bookmarkEnd w:id="1"/>
      <w:r w:rsidRPr="003079A4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可连接外部探头或仪器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17 </w:t>
      </w:r>
      <w:r w:rsidRPr="00FF3A1E">
        <w:rPr>
          <w:rFonts w:ascii="宋体" w:hAnsi="宋体" w:hint="eastAsia"/>
          <w:bCs/>
          <w:szCs w:val="21"/>
        </w:rPr>
        <w:t>标配</w:t>
      </w:r>
      <w:r w:rsidRPr="00FF3A1E">
        <w:rPr>
          <w:rFonts w:ascii="宋体" w:hAnsi="宋体"/>
          <w:bCs/>
          <w:szCs w:val="21"/>
        </w:rPr>
        <w:t xml:space="preserve">4-20mA, RS-485 </w:t>
      </w:r>
      <w:r w:rsidRPr="00FF3A1E">
        <w:rPr>
          <w:rFonts w:ascii="宋体" w:hAnsi="宋体" w:hint="eastAsia"/>
          <w:bCs/>
          <w:szCs w:val="21"/>
        </w:rPr>
        <w:t>以及</w:t>
      </w:r>
      <w:r w:rsidRPr="00FF3A1E">
        <w:rPr>
          <w:rFonts w:ascii="宋体" w:hAnsi="宋体"/>
          <w:bCs/>
          <w:szCs w:val="21"/>
        </w:rPr>
        <w:t xml:space="preserve"> dry contacts</w:t>
      </w:r>
      <w:r w:rsidRPr="00FF3A1E">
        <w:rPr>
          <w:rFonts w:ascii="宋体" w:hAnsi="宋体" w:hint="eastAsia"/>
          <w:bCs/>
          <w:szCs w:val="21"/>
        </w:rPr>
        <w:t>数据输出端口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bookmarkStart w:id="2" w:name="OLE_LINK4"/>
      <w:bookmarkStart w:id="3" w:name="OLE_LINK5"/>
      <w:r>
        <w:rPr>
          <w:rFonts w:ascii="宋体" w:hAnsi="宋体" w:hint="eastAsia"/>
          <w:bCs/>
          <w:szCs w:val="21"/>
        </w:rPr>
        <w:t xml:space="preserve"> 1</w:t>
      </w:r>
      <w:bookmarkEnd w:id="2"/>
      <w:bookmarkEnd w:id="3"/>
      <w:r>
        <w:rPr>
          <w:rFonts w:ascii="宋体" w:hAnsi="宋体" w:hint="eastAsia"/>
          <w:bCs/>
          <w:szCs w:val="21"/>
        </w:rPr>
        <w:t>8</w:t>
      </w:r>
      <w:r w:rsidRPr="003079A4">
        <w:rPr>
          <w:rFonts w:ascii="宋体" w:hAnsi="宋体" w:hint="eastAsia"/>
          <w:bCs/>
          <w:szCs w:val="21"/>
        </w:rPr>
        <w:t>温度探头位于冰箱底部，确保腔体内所有样品都能达到设定温度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*</w:t>
      </w:r>
      <w:r>
        <w:rPr>
          <w:rFonts w:ascii="宋体" w:hAnsi="宋体" w:hint="eastAsia"/>
          <w:bCs/>
          <w:szCs w:val="21"/>
        </w:rPr>
        <w:t>19</w:t>
      </w:r>
      <w:r w:rsidRPr="003079A4">
        <w:rPr>
          <w:rFonts w:ascii="宋体" w:hAnsi="宋体" w:hint="eastAsia"/>
          <w:bCs/>
          <w:szCs w:val="21"/>
        </w:rPr>
        <w:t>超大冷凝器，面积为305X457mm， 确保最佳降温效果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20</w:t>
      </w:r>
      <w:r w:rsidRPr="003079A4">
        <w:rPr>
          <w:rFonts w:ascii="宋体" w:hAnsi="宋体" w:hint="eastAsia"/>
          <w:bCs/>
          <w:szCs w:val="21"/>
        </w:rPr>
        <w:t>标配</w:t>
      </w:r>
      <w:r>
        <w:rPr>
          <w:rFonts w:ascii="宋体" w:hAnsi="宋体" w:hint="eastAsia"/>
          <w:bCs/>
          <w:szCs w:val="21"/>
        </w:rPr>
        <w:t>冷凝器过滤</w:t>
      </w:r>
      <w:r w:rsidRPr="003079A4">
        <w:rPr>
          <w:rFonts w:ascii="宋体" w:hAnsi="宋体" w:hint="eastAsia"/>
          <w:bCs/>
          <w:szCs w:val="21"/>
        </w:rPr>
        <w:t>网，易拆卸，可水洗</w:t>
      </w:r>
      <w:r>
        <w:rPr>
          <w:rFonts w:ascii="宋体" w:hAnsi="宋体" w:hint="eastAsia"/>
          <w:bCs/>
          <w:szCs w:val="21"/>
        </w:rPr>
        <w:t>,</w:t>
      </w:r>
      <w:r w:rsidRPr="003C7BD2">
        <w:rPr>
          <w:rFonts w:ascii="宋体" w:hAnsi="宋体" w:cs="宋体" w:hint="eastAsia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保护冷凝器免沾灰尘，提高制冷性能</w:t>
      </w:r>
    </w:p>
    <w:p w:rsidR="0045729F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21</w:t>
      </w:r>
      <w:r w:rsidRPr="003079A4">
        <w:rPr>
          <w:rFonts w:ascii="宋体" w:hAnsi="宋体" w:hint="eastAsia"/>
          <w:bCs/>
          <w:szCs w:val="21"/>
        </w:rPr>
        <w:t>标配</w:t>
      </w:r>
      <w:r>
        <w:rPr>
          <w:rFonts w:ascii="宋体" w:hAnsi="宋体" w:hint="eastAsia"/>
          <w:bCs/>
          <w:szCs w:val="21"/>
        </w:rPr>
        <w:t>专利</w:t>
      </w:r>
      <w:r w:rsidRPr="003079A4">
        <w:rPr>
          <w:rFonts w:ascii="宋体" w:hAnsi="宋体" w:hint="eastAsia"/>
          <w:bCs/>
          <w:szCs w:val="21"/>
        </w:rPr>
        <w:t>的</w:t>
      </w:r>
      <w:r>
        <w:rPr>
          <w:rFonts w:ascii="宋体" w:hAnsi="宋体" w:hint="eastAsia"/>
          <w:bCs/>
          <w:szCs w:val="21"/>
        </w:rPr>
        <w:t>真空减压口，使得密封性能极佳的冰</w:t>
      </w:r>
      <w:r w:rsidRPr="003079A4">
        <w:rPr>
          <w:rFonts w:ascii="宋体" w:hAnsi="宋体" w:hint="eastAsia"/>
          <w:bCs/>
          <w:szCs w:val="21"/>
        </w:rPr>
        <w:t>箱门</w:t>
      </w:r>
      <w:r>
        <w:rPr>
          <w:rFonts w:ascii="宋体" w:hAnsi="宋体" w:hint="eastAsia"/>
          <w:bCs/>
          <w:szCs w:val="21"/>
        </w:rPr>
        <w:t>可快速再次</w:t>
      </w:r>
      <w:r w:rsidRPr="003079A4">
        <w:rPr>
          <w:rFonts w:ascii="宋体" w:hAnsi="宋体" w:hint="eastAsia"/>
          <w:bCs/>
          <w:szCs w:val="21"/>
        </w:rPr>
        <w:t>开启</w:t>
      </w:r>
      <w:r>
        <w:rPr>
          <w:rFonts w:ascii="宋体" w:hAnsi="宋体" w:hint="eastAsia"/>
          <w:bCs/>
          <w:szCs w:val="21"/>
        </w:rPr>
        <w:t>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22全电脑</w:t>
      </w:r>
      <w:r w:rsidRPr="003079A4">
        <w:rPr>
          <w:rFonts w:ascii="宋体" w:hAnsi="宋体" w:hint="eastAsia"/>
          <w:bCs/>
          <w:szCs w:val="21"/>
        </w:rPr>
        <w:t>控制和信息显示中心可进行多种状态和参数显示,提供九种报警提示:</w:t>
      </w:r>
      <w:r w:rsidRPr="003079A4"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3079A4">
        <w:rPr>
          <w:rFonts w:ascii="宋体" w:hAnsi="宋体" w:hint="eastAsia"/>
          <w:bCs/>
          <w:szCs w:val="21"/>
        </w:rPr>
        <w:t>过温,温度不足,门</w:t>
      </w:r>
      <w:r>
        <w:rPr>
          <w:rFonts w:ascii="宋体" w:hAnsi="宋体" w:hint="eastAsia"/>
          <w:bCs/>
          <w:szCs w:val="21"/>
        </w:rPr>
        <w:t>过久</w:t>
      </w:r>
      <w:r w:rsidRPr="003079A4">
        <w:rPr>
          <w:rFonts w:ascii="宋体" w:hAnsi="宋体" w:hint="eastAsia"/>
          <w:bCs/>
          <w:szCs w:val="21"/>
        </w:rPr>
        <w:t>开启,断电,温度探头损坏,电源错误,</w:t>
      </w:r>
      <w:r>
        <w:rPr>
          <w:rFonts w:ascii="宋体" w:hAnsi="宋体" w:hint="eastAsia"/>
          <w:bCs/>
          <w:szCs w:val="21"/>
        </w:rPr>
        <w:t>后备</w:t>
      </w:r>
      <w:r w:rsidRPr="003079A4">
        <w:rPr>
          <w:rFonts w:ascii="宋体" w:hAnsi="宋体" w:hint="eastAsia"/>
          <w:bCs/>
          <w:szCs w:val="21"/>
        </w:rPr>
        <w:t>电池需充电</w:t>
      </w:r>
      <w:r>
        <w:rPr>
          <w:rFonts w:ascii="宋体" w:hAnsi="宋体" w:hint="eastAsia"/>
          <w:bCs/>
          <w:szCs w:val="21"/>
        </w:rPr>
        <w:t>，</w:t>
      </w:r>
      <w:r w:rsidRPr="003079A4">
        <w:rPr>
          <w:rFonts w:ascii="宋体" w:hAnsi="宋体" w:hint="eastAsia"/>
          <w:bCs/>
          <w:szCs w:val="21"/>
        </w:rPr>
        <w:t>压缩机故障,制冷电路损坏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23</w:t>
      </w:r>
      <w:r w:rsidRPr="003079A4">
        <w:rPr>
          <w:rFonts w:ascii="宋体" w:hAnsi="宋体" w:hint="eastAsia"/>
          <w:bCs/>
          <w:szCs w:val="21"/>
        </w:rPr>
        <w:t>重型脚轮，方便移动和固定冰箱</w:t>
      </w:r>
    </w:p>
    <w:p w:rsidR="0045729F" w:rsidRDefault="0045729F" w:rsidP="0045729F">
      <w:pPr>
        <w:spacing w:line="440" w:lineRule="exact"/>
        <w:jc w:val="left"/>
        <w:rPr>
          <w:rFonts w:ascii="宋体" w:hAnsi="宋体" w:hint="eastAsia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4</w:t>
      </w:r>
      <w:r w:rsidRPr="003079A4">
        <w:rPr>
          <w:rFonts w:ascii="宋体" w:hAnsi="宋体" w:hint="eastAsia"/>
          <w:bCs/>
          <w:szCs w:val="21"/>
        </w:rPr>
        <w:t>冰箱底部装有消声器和吸音泡沫，</w:t>
      </w:r>
      <w:r>
        <w:rPr>
          <w:rFonts w:ascii="宋体" w:hAnsi="宋体" w:hint="eastAsia"/>
          <w:bCs/>
          <w:szCs w:val="21"/>
        </w:rPr>
        <w:t>运行噪音低于65分贝。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25 日平均耗电量不高于17.2千万。</w:t>
      </w:r>
    </w:p>
    <w:p w:rsidR="0045729F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26后备电池在断电情况下为监控报警</w:t>
      </w:r>
      <w:r w:rsidRPr="003079A4">
        <w:rPr>
          <w:rFonts w:ascii="宋体" w:hAnsi="宋体" w:hint="eastAsia"/>
          <w:bCs/>
          <w:szCs w:val="21"/>
        </w:rPr>
        <w:t>系统</w:t>
      </w:r>
      <w:r>
        <w:rPr>
          <w:rFonts w:ascii="宋体" w:hAnsi="宋体" w:hint="eastAsia"/>
          <w:bCs/>
          <w:szCs w:val="21"/>
        </w:rPr>
        <w:t>供电长达</w:t>
      </w:r>
      <w:r w:rsidRPr="003079A4">
        <w:rPr>
          <w:rFonts w:ascii="宋体" w:hAnsi="宋体" w:hint="eastAsia"/>
          <w:bCs/>
          <w:szCs w:val="21"/>
        </w:rPr>
        <w:t>72小时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7可以选配</w:t>
      </w:r>
      <w:r w:rsidRPr="003079A4">
        <w:rPr>
          <w:rFonts w:ascii="宋体" w:hAnsi="宋体" w:hint="eastAsia"/>
          <w:bCs/>
          <w:szCs w:val="21"/>
        </w:rPr>
        <w:t>液态CO</w:t>
      </w:r>
      <w:r w:rsidRPr="00CA7989">
        <w:rPr>
          <w:rFonts w:ascii="宋体" w:hAnsi="宋体" w:hint="eastAsia"/>
          <w:bCs/>
          <w:szCs w:val="21"/>
          <w:vertAlign w:val="subscript"/>
        </w:rPr>
        <w:t>2</w:t>
      </w:r>
      <w:r w:rsidRPr="003079A4">
        <w:rPr>
          <w:rFonts w:ascii="宋体" w:hAnsi="宋体" w:hint="eastAsia"/>
          <w:bCs/>
          <w:szCs w:val="21"/>
        </w:rPr>
        <w:t>和LN</w:t>
      </w:r>
      <w:r w:rsidRPr="00CA7989">
        <w:rPr>
          <w:rFonts w:ascii="宋体" w:hAnsi="宋体" w:hint="eastAsia"/>
          <w:bCs/>
          <w:szCs w:val="21"/>
          <w:vertAlign w:val="subscript"/>
        </w:rPr>
        <w:t>2</w:t>
      </w:r>
      <w:r w:rsidRPr="003079A4">
        <w:rPr>
          <w:rFonts w:ascii="宋体" w:hAnsi="宋体" w:hint="eastAsia"/>
          <w:bCs/>
          <w:szCs w:val="21"/>
        </w:rPr>
        <w:t>后备</w:t>
      </w:r>
      <w:r>
        <w:rPr>
          <w:rFonts w:ascii="宋体" w:hAnsi="宋体" w:hint="eastAsia"/>
          <w:bCs/>
          <w:szCs w:val="21"/>
        </w:rPr>
        <w:t>制冷系统，</w:t>
      </w:r>
      <w:r w:rsidRPr="003079A4">
        <w:rPr>
          <w:rFonts w:ascii="宋体" w:hAnsi="宋体" w:hint="eastAsia"/>
          <w:bCs/>
          <w:szCs w:val="21"/>
        </w:rPr>
        <w:t>在断电时使冰箱内温度保持在</w:t>
      </w:r>
      <w:r>
        <w:rPr>
          <w:rFonts w:ascii="宋体" w:hAnsi="宋体" w:hint="eastAsia"/>
          <w:bCs/>
          <w:szCs w:val="21"/>
        </w:rPr>
        <w:t>-67</w:t>
      </w:r>
      <w:r w:rsidRPr="003079A4">
        <w:rPr>
          <w:rFonts w:ascii="宋体" w:hAnsi="宋体" w:hint="eastAsia"/>
          <w:bCs/>
          <w:szCs w:val="21"/>
        </w:rPr>
        <w:t>°C</w:t>
      </w:r>
      <w:r>
        <w:rPr>
          <w:rFonts w:ascii="宋体" w:hAnsi="宋体" w:hint="eastAsia"/>
          <w:bCs/>
          <w:szCs w:val="21"/>
        </w:rPr>
        <w:t>以下（</w:t>
      </w:r>
      <w:r w:rsidRPr="003079A4">
        <w:rPr>
          <w:rFonts w:ascii="宋体" w:hAnsi="宋体" w:hint="eastAsia"/>
          <w:bCs/>
          <w:szCs w:val="21"/>
        </w:rPr>
        <w:t>LN</w:t>
      </w:r>
      <w:r w:rsidRPr="00CA7989">
        <w:rPr>
          <w:rFonts w:ascii="宋体" w:hAnsi="宋体" w:hint="eastAsia"/>
          <w:bCs/>
          <w:szCs w:val="21"/>
          <w:vertAlign w:val="subscript"/>
        </w:rPr>
        <w:t>2</w:t>
      </w:r>
      <w:r w:rsidRPr="00CA7989">
        <w:rPr>
          <w:rFonts w:ascii="宋体" w:hAnsi="宋体" w:hint="eastAsia"/>
          <w:bCs/>
          <w:szCs w:val="21"/>
        </w:rPr>
        <w:t>系统可维持在-80</w:t>
      </w:r>
      <w:r w:rsidRPr="003079A4">
        <w:rPr>
          <w:rFonts w:ascii="宋体" w:hAnsi="宋体" w:hint="eastAsia"/>
          <w:bCs/>
          <w:szCs w:val="21"/>
        </w:rPr>
        <w:t>°C</w:t>
      </w:r>
      <w:r>
        <w:rPr>
          <w:rFonts w:ascii="宋体" w:hAnsi="宋体" w:hint="eastAsia"/>
          <w:bCs/>
          <w:szCs w:val="21"/>
        </w:rPr>
        <w:t>以下）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28</w:t>
      </w:r>
      <w:r w:rsidRPr="003079A4">
        <w:rPr>
          <w:rFonts w:ascii="宋体" w:hAnsi="宋体" w:hint="eastAsia"/>
          <w:bCs/>
          <w:szCs w:val="21"/>
        </w:rPr>
        <w:t>可选配</w:t>
      </w:r>
      <w:r>
        <w:rPr>
          <w:rFonts w:ascii="宋体" w:hAnsi="宋体"/>
          <w:bCs/>
          <w:szCs w:val="21"/>
        </w:rPr>
        <w:t>6</w:t>
      </w:r>
      <w:r w:rsidRPr="003079A4">
        <w:rPr>
          <w:rFonts w:ascii="宋体" w:hAnsi="宋体" w:hint="eastAsia"/>
          <w:bCs/>
          <w:szCs w:val="21"/>
        </w:rPr>
        <w:t>英寸</w:t>
      </w:r>
      <w:r>
        <w:rPr>
          <w:rFonts w:ascii="宋体" w:hAnsi="宋体"/>
          <w:bCs/>
          <w:szCs w:val="21"/>
        </w:rPr>
        <w:t>(15.2cm)</w:t>
      </w:r>
      <w:r w:rsidRPr="003079A4">
        <w:rPr>
          <w:rFonts w:ascii="宋体" w:hAnsi="宋体" w:hint="eastAsia"/>
          <w:bCs/>
          <w:szCs w:val="21"/>
        </w:rPr>
        <w:t>图表温度记录仪，</w:t>
      </w:r>
      <w:r>
        <w:rPr>
          <w:rFonts w:ascii="宋体" w:hAnsi="宋体" w:hint="eastAsia"/>
          <w:bCs/>
          <w:szCs w:val="21"/>
        </w:rPr>
        <w:t>连续记录七天温度，符合验证和法规要求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29</w:t>
      </w:r>
      <w:r w:rsidRPr="003079A4">
        <w:rPr>
          <w:rFonts w:ascii="宋体" w:hAnsi="宋体" w:hint="eastAsia"/>
          <w:bCs/>
          <w:szCs w:val="21"/>
        </w:rPr>
        <w:t>箱体保温结构终身保修</w:t>
      </w:r>
    </w:p>
    <w:p w:rsidR="0045729F" w:rsidRPr="003079A4" w:rsidRDefault="0045729F" w:rsidP="0045729F">
      <w:pPr>
        <w:spacing w:line="440" w:lineRule="exact"/>
        <w:jc w:val="left"/>
        <w:rPr>
          <w:rFonts w:ascii="宋体" w:hAnsi="宋体"/>
          <w:bCs/>
          <w:szCs w:val="21"/>
        </w:rPr>
      </w:pPr>
      <w:r w:rsidRPr="003079A4">
        <w:rPr>
          <w:rFonts w:ascii="宋体" w:hAnsi="宋体" w:hint="eastAsia"/>
          <w:bCs/>
          <w:szCs w:val="21"/>
        </w:rPr>
        <w:t>*</w:t>
      </w:r>
      <w:r>
        <w:rPr>
          <w:rFonts w:ascii="宋体" w:hAnsi="宋体" w:hint="eastAsia"/>
          <w:bCs/>
          <w:szCs w:val="21"/>
        </w:rPr>
        <w:t>30</w:t>
      </w:r>
      <w:r w:rsidRPr="003079A4">
        <w:rPr>
          <w:rFonts w:ascii="宋体" w:hAnsi="宋体" w:hint="eastAsia"/>
          <w:bCs/>
          <w:szCs w:val="21"/>
        </w:rPr>
        <w:t>符合多项权威认证：</w:t>
      </w:r>
      <w:r w:rsidRPr="003079A4">
        <w:rPr>
          <w:rFonts w:ascii="宋体" w:hAnsi="宋体"/>
          <w:bCs/>
          <w:szCs w:val="21"/>
        </w:rPr>
        <w:t>cULus</w:t>
      </w:r>
      <w:r w:rsidRPr="003079A4">
        <w:rPr>
          <w:rFonts w:ascii="宋体" w:hAnsi="宋体" w:hint="eastAsia"/>
          <w:bCs/>
          <w:szCs w:val="21"/>
        </w:rPr>
        <w:t>、</w:t>
      </w:r>
      <w:r w:rsidRPr="003079A4">
        <w:rPr>
          <w:rFonts w:ascii="宋体" w:hAnsi="宋体"/>
          <w:bCs/>
          <w:szCs w:val="21"/>
        </w:rPr>
        <w:t xml:space="preserve">CE </w:t>
      </w:r>
      <w:r w:rsidRPr="003079A4">
        <w:rPr>
          <w:rFonts w:ascii="宋体" w:hAnsi="宋体" w:hint="eastAsia"/>
          <w:bCs/>
          <w:szCs w:val="21"/>
        </w:rPr>
        <w:t>认证、</w:t>
      </w:r>
      <w:r>
        <w:rPr>
          <w:rFonts w:ascii="宋体" w:hAnsi="宋体" w:hint="eastAsia"/>
          <w:bCs/>
          <w:szCs w:val="21"/>
        </w:rPr>
        <w:t>ISO认证、</w:t>
      </w:r>
      <w:r w:rsidRPr="003079A4">
        <w:rPr>
          <w:rFonts w:ascii="宋体" w:hAnsi="宋体" w:hint="eastAsia"/>
          <w:bCs/>
          <w:szCs w:val="21"/>
        </w:rPr>
        <w:t>SFDA认证</w:t>
      </w:r>
    </w:p>
    <w:p w:rsidR="003407B9" w:rsidRPr="003407B9" w:rsidRDefault="003407B9" w:rsidP="003407B9">
      <w:pPr>
        <w:ind w:leftChars="200" w:left="420"/>
        <w:rPr>
          <w:sz w:val="24"/>
          <w:szCs w:val="24"/>
        </w:rPr>
      </w:pPr>
      <w:r w:rsidRPr="00EE24EA">
        <w:rPr>
          <w:rFonts w:hAnsi="宋体" w:cs="宋体" w:hint="eastAsia"/>
          <w:sz w:val="24"/>
          <w:szCs w:val="24"/>
        </w:rPr>
        <w:t>技术服务要求</w:t>
      </w:r>
    </w:p>
    <w:p w:rsidR="003407B9" w:rsidRPr="00EE24EA" w:rsidRDefault="003407B9" w:rsidP="0006211D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1.</w:t>
      </w:r>
      <w:r w:rsidRPr="00EE24EA">
        <w:rPr>
          <w:rFonts w:ascii="宋体" w:hAnsi="宋体" w:cs="宋体" w:hint="eastAsia"/>
          <w:kern w:val="0"/>
        </w:rPr>
        <w:t>设备安装调试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在买方指定的地点完成安装调试，并配合买方进行测试验收。</w:t>
      </w:r>
    </w:p>
    <w:p w:rsidR="003407B9" w:rsidRPr="00EE24EA" w:rsidRDefault="003407B9" w:rsidP="0006211D">
      <w:pPr>
        <w:spacing w:beforeLines="50" w:afterLines="50" w:line="280" w:lineRule="exact"/>
        <w:ind w:left="3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2.</w:t>
      </w:r>
      <w:r w:rsidRPr="00EE24EA">
        <w:rPr>
          <w:rFonts w:ascii="宋体" w:hAnsi="宋体" w:cs="宋体" w:hint="eastAsia"/>
          <w:kern w:val="0"/>
        </w:rPr>
        <w:t>质保期保修</w:t>
      </w:r>
      <w:r w:rsidR="0045729F">
        <w:rPr>
          <w:rFonts w:ascii="宋体" w:hAnsi="宋体" w:cs="宋体" w:hint="eastAsia"/>
          <w:kern w:val="0"/>
        </w:rPr>
        <w:t>24</w:t>
      </w:r>
      <w:r w:rsidRPr="00EE24EA">
        <w:rPr>
          <w:rFonts w:ascii="宋体" w:hAnsi="宋体" w:cs="宋体" w:hint="eastAsia"/>
          <w:kern w:val="0"/>
        </w:rPr>
        <w:t>个月</w:t>
      </w:r>
      <w:r w:rsidRPr="00EE24EA">
        <w:rPr>
          <w:rFonts w:ascii="宋体" w:hAnsi="宋体" w:cs="宋体"/>
          <w:kern w:val="0"/>
        </w:rPr>
        <w:t>,</w:t>
      </w:r>
      <w:r w:rsidR="0045729F">
        <w:rPr>
          <w:rFonts w:ascii="宋体" w:hAnsi="宋体" w:cs="宋体" w:hint="eastAsia"/>
          <w:kern w:val="0"/>
        </w:rPr>
        <w:t>压缩机48个月，</w:t>
      </w:r>
      <w:r w:rsidRPr="00EE24EA">
        <w:rPr>
          <w:rFonts w:ascii="宋体" w:hAnsi="宋体" w:cs="宋体" w:hint="eastAsia"/>
          <w:kern w:val="0"/>
        </w:rPr>
        <w:t>终身维修，质保期外只收硬件成本费。</w:t>
      </w:r>
    </w:p>
    <w:p w:rsidR="003407B9" w:rsidRPr="00EE24EA" w:rsidRDefault="003407B9" w:rsidP="0006211D">
      <w:pPr>
        <w:spacing w:beforeLines="50" w:afterLines="50" w:line="28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3.</w:t>
      </w:r>
      <w:r w:rsidRPr="00EE24EA">
        <w:rPr>
          <w:rFonts w:ascii="宋体" w:hAnsi="宋体" w:cs="宋体" w:hint="eastAsia"/>
          <w:kern w:val="0"/>
        </w:rPr>
        <w:t>维修响应时间</w:t>
      </w:r>
      <w:r w:rsidRPr="00EE24EA">
        <w:rPr>
          <w:rFonts w:ascii="宋体" w:hAnsi="宋体" w:cs="宋体"/>
          <w:kern w:val="0"/>
        </w:rPr>
        <w:t xml:space="preserve">: </w:t>
      </w:r>
      <w:r w:rsidRPr="00EE24EA">
        <w:rPr>
          <w:rFonts w:ascii="宋体" w:hAnsi="宋体" w:cs="宋体" w:hint="eastAsia"/>
          <w:kern w:val="0"/>
        </w:rPr>
        <w:t>接到维修通知后，</w:t>
      </w:r>
      <w:r w:rsidRPr="00EE24EA">
        <w:rPr>
          <w:rFonts w:ascii="宋体" w:hAnsi="宋体" w:cs="宋体"/>
          <w:kern w:val="0"/>
        </w:rPr>
        <w:t>1</w:t>
      </w:r>
      <w:r w:rsidRPr="00EE24EA">
        <w:rPr>
          <w:rFonts w:ascii="宋体" w:hAnsi="宋体" w:cs="宋体" w:hint="eastAsia"/>
          <w:kern w:val="0"/>
        </w:rPr>
        <w:t>个工作日内作出响应，</w:t>
      </w:r>
      <w:r w:rsidRPr="00EE24EA">
        <w:rPr>
          <w:rFonts w:ascii="宋体" w:hAnsi="宋体" w:cs="宋体"/>
          <w:kern w:val="0"/>
        </w:rPr>
        <w:t>3</w:t>
      </w:r>
      <w:r w:rsidRPr="00EE24EA">
        <w:rPr>
          <w:rFonts w:ascii="宋体" w:hAnsi="宋体" w:cs="宋体" w:hint="eastAsia"/>
          <w:kern w:val="0"/>
        </w:rPr>
        <w:t>个工作日内到场排除故障。</w:t>
      </w:r>
    </w:p>
    <w:p w:rsidR="0006211D" w:rsidRPr="0048550B" w:rsidRDefault="0006211D" w:rsidP="0006211D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注：该设备办理免税，如不能办理免税，所有费用由中标公司承担。</w:t>
      </w:r>
    </w:p>
    <w:p w:rsidR="003407B9" w:rsidRPr="0006211D" w:rsidRDefault="003407B9" w:rsidP="003407B9">
      <w:pPr>
        <w:spacing w:line="360" w:lineRule="auto"/>
        <w:rPr>
          <w:sz w:val="18"/>
          <w:szCs w:val="18"/>
        </w:rPr>
      </w:pPr>
    </w:p>
    <w:p w:rsidR="009E70BF" w:rsidRPr="003407B9" w:rsidRDefault="009E70BF">
      <w:pPr>
        <w:rPr>
          <w:sz w:val="24"/>
          <w:szCs w:val="24"/>
        </w:rPr>
      </w:pPr>
    </w:p>
    <w:sectPr w:rsidR="009E70BF" w:rsidRPr="003407B9" w:rsidSect="006E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D0" w:rsidRDefault="00D34AD0" w:rsidP="00AF3D3D">
      <w:r>
        <w:separator/>
      </w:r>
    </w:p>
  </w:endnote>
  <w:endnote w:type="continuationSeparator" w:id="1">
    <w:p w:rsidR="00D34AD0" w:rsidRDefault="00D34AD0" w:rsidP="00AF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D0" w:rsidRDefault="00D34AD0" w:rsidP="00AF3D3D">
      <w:r>
        <w:separator/>
      </w:r>
    </w:p>
  </w:footnote>
  <w:footnote w:type="continuationSeparator" w:id="1">
    <w:p w:rsidR="00D34AD0" w:rsidRDefault="00D34AD0" w:rsidP="00AF3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1881"/>
    <w:multiLevelType w:val="hybridMultilevel"/>
    <w:tmpl w:val="ACF255B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0DB"/>
    <w:rsid w:val="0006211D"/>
    <w:rsid w:val="00084D93"/>
    <w:rsid w:val="001310DB"/>
    <w:rsid w:val="003407B9"/>
    <w:rsid w:val="0045729F"/>
    <w:rsid w:val="006C764F"/>
    <w:rsid w:val="006D5FC6"/>
    <w:rsid w:val="006E66EB"/>
    <w:rsid w:val="00714A8D"/>
    <w:rsid w:val="007945FE"/>
    <w:rsid w:val="0090509C"/>
    <w:rsid w:val="00966C23"/>
    <w:rsid w:val="009E70BF"/>
    <w:rsid w:val="00A55172"/>
    <w:rsid w:val="00AF3D3D"/>
    <w:rsid w:val="00C260E6"/>
    <w:rsid w:val="00C26229"/>
    <w:rsid w:val="00D34AD0"/>
    <w:rsid w:val="00E40ECD"/>
    <w:rsid w:val="00E93FE0"/>
    <w:rsid w:val="00EA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D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D3D"/>
    <w:rPr>
      <w:sz w:val="18"/>
      <w:szCs w:val="18"/>
    </w:rPr>
  </w:style>
  <w:style w:type="paragraph" w:styleId="a6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3407B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basedOn w:val="a0"/>
    <w:link w:val="a6"/>
    <w:rsid w:val="003407B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Zhiyong Yu</dc:creator>
  <cp:lastModifiedBy>User</cp:lastModifiedBy>
  <cp:revision>2</cp:revision>
  <dcterms:created xsi:type="dcterms:W3CDTF">2016-12-15T00:37:00Z</dcterms:created>
  <dcterms:modified xsi:type="dcterms:W3CDTF">2016-12-15T00:37:00Z</dcterms:modified>
</cp:coreProperties>
</file>