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96" w:rsidRPr="00EA2A72" w:rsidRDefault="00895875" w:rsidP="00E97596">
      <w:pPr>
        <w:jc w:val="center"/>
        <w:rPr>
          <w:rFonts w:ascii="Arial" w:eastAsia="宋体" w:hAnsi="Arial" w:cs="Arial"/>
          <w:b/>
          <w:bCs/>
          <w:szCs w:val="21"/>
        </w:rPr>
      </w:pPr>
      <w:r>
        <w:rPr>
          <w:rFonts w:ascii="Arial" w:eastAsia="宋体" w:hAnsi="Times New Roman" w:cs="Arial" w:hint="eastAsia"/>
          <w:b/>
          <w:bCs/>
          <w:szCs w:val="21"/>
        </w:rPr>
        <w:t>微操作器及控制器</w:t>
      </w:r>
      <w:bookmarkStart w:id="0" w:name="_GoBack"/>
      <w:bookmarkEnd w:id="0"/>
      <w:r w:rsidR="007E5382" w:rsidRPr="00EA2A72">
        <w:rPr>
          <w:rFonts w:ascii="Arial" w:eastAsia="宋体" w:hAnsi="Times New Roman" w:cs="Arial"/>
          <w:b/>
          <w:bCs/>
          <w:szCs w:val="21"/>
        </w:rPr>
        <w:t>规格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A86AA0" w:rsidRPr="00EA2A72" w:rsidTr="00C249AE">
        <w:tc>
          <w:tcPr>
            <w:tcW w:w="1101" w:type="dxa"/>
          </w:tcPr>
          <w:p w:rsidR="00A86AA0" w:rsidRPr="00EA2A72" w:rsidRDefault="00A86AA0" w:rsidP="00C249AE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宋体" w:cs="Arial"/>
                <w:szCs w:val="21"/>
                <w:lang w:bidi="en-US"/>
              </w:rPr>
              <w:t>序号</w:t>
            </w:r>
          </w:p>
        </w:tc>
        <w:tc>
          <w:tcPr>
            <w:tcW w:w="4110" w:type="dxa"/>
          </w:tcPr>
          <w:p w:rsidR="00A86AA0" w:rsidRPr="00EA2A72" w:rsidRDefault="00A86AA0" w:rsidP="00C249AE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宋体" w:cs="Arial"/>
                <w:szCs w:val="21"/>
                <w:lang w:bidi="en-US"/>
              </w:rPr>
              <w:t>名称</w:t>
            </w:r>
          </w:p>
        </w:tc>
        <w:tc>
          <w:tcPr>
            <w:tcW w:w="2694" w:type="dxa"/>
          </w:tcPr>
          <w:p w:rsidR="00A86AA0" w:rsidRPr="00EA2A72" w:rsidRDefault="00A86AA0" w:rsidP="00C249AE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宋体" w:cs="Arial"/>
                <w:szCs w:val="21"/>
                <w:lang w:bidi="en-US"/>
              </w:rPr>
              <w:t>数量</w:t>
            </w:r>
          </w:p>
        </w:tc>
      </w:tr>
      <w:tr w:rsidR="00A86AA0" w:rsidRPr="00EA2A72" w:rsidTr="00C249AE">
        <w:tc>
          <w:tcPr>
            <w:tcW w:w="1101" w:type="dxa"/>
          </w:tcPr>
          <w:p w:rsidR="00A86AA0" w:rsidRPr="00EA2A72" w:rsidRDefault="00A86AA0" w:rsidP="00C249AE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Arial" w:cs="Arial"/>
                <w:szCs w:val="21"/>
                <w:lang w:bidi="en-US"/>
              </w:rPr>
              <w:t>1</w:t>
            </w:r>
          </w:p>
        </w:tc>
        <w:tc>
          <w:tcPr>
            <w:tcW w:w="4110" w:type="dxa"/>
          </w:tcPr>
          <w:p w:rsidR="00A86AA0" w:rsidRPr="00EA2A72" w:rsidRDefault="00AF4994" w:rsidP="00BC029C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>
              <w:rPr>
                <w:rFonts w:ascii="Arial" w:hAnsi="Arial" w:cs="Arial" w:hint="eastAsia"/>
                <w:bCs/>
                <w:szCs w:val="21"/>
                <w:lang w:bidi="en-US"/>
              </w:rPr>
              <w:t>微操作器</w:t>
            </w:r>
          </w:p>
        </w:tc>
        <w:tc>
          <w:tcPr>
            <w:tcW w:w="2694" w:type="dxa"/>
          </w:tcPr>
          <w:p w:rsidR="00A86AA0" w:rsidRPr="00EA2A72" w:rsidRDefault="00A86AA0" w:rsidP="00AD28C0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Arial" w:cs="Arial"/>
                <w:szCs w:val="21"/>
                <w:lang w:bidi="en-US"/>
              </w:rPr>
              <w:t>1</w:t>
            </w:r>
            <w:r w:rsidR="00AD28C0" w:rsidRPr="00EA2A72">
              <w:rPr>
                <w:rFonts w:ascii="Arial" w:hAnsi="宋体" w:cs="Arial"/>
                <w:szCs w:val="21"/>
                <w:lang w:bidi="en-US"/>
              </w:rPr>
              <w:t>套</w:t>
            </w:r>
          </w:p>
        </w:tc>
      </w:tr>
      <w:tr w:rsidR="00AF4994" w:rsidRPr="00EA2A72" w:rsidTr="00C249AE">
        <w:tc>
          <w:tcPr>
            <w:tcW w:w="1101" w:type="dxa"/>
          </w:tcPr>
          <w:p w:rsidR="00AF4994" w:rsidRPr="00EA2A72" w:rsidRDefault="00AF4994" w:rsidP="00C249AE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>
              <w:rPr>
                <w:rFonts w:ascii="Arial" w:hAnsi="Arial" w:cs="Arial" w:hint="eastAsia"/>
                <w:szCs w:val="21"/>
                <w:lang w:bidi="en-US"/>
              </w:rPr>
              <w:t>2</w:t>
            </w:r>
          </w:p>
        </w:tc>
        <w:tc>
          <w:tcPr>
            <w:tcW w:w="4110" w:type="dxa"/>
          </w:tcPr>
          <w:p w:rsidR="00AF4994" w:rsidRDefault="00AF4994" w:rsidP="00BC029C">
            <w:pPr>
              <w:spacing w:line="360" w:lineRule="auto"/>
              <w:ind w:rightChars="91" w:right="191"/>
              <w:rPr>
                <w:rFonts w:ascii="Arial" w:hAnsi="Arial" w:cs="Arial"/>
                <w:bCs/>
                <w:szCs w:val="21"/>
                <w:lang w:bidi="en-US"/>
              </w:rPr>
            </w:pPr>
            <w:r>
              <w:rPr>
                <w:rFonts w:ascii="Arial" w:hAnsi="Arial" w:cs="Arial" w:hint="eastAsia"/>
                <w:bCs/>
                <w:szCs w:val="21"/>
                <w:lang w:bidi="en-US"/>
              </w:rPr>
              <w:t>微操控制器</w:t>
            </w:r>
          </w:p>
        </w:tc>
        <w:tc>
          <w:tcPr>
            <w:tcW w:w="2694" w:type="dxa"/>
          </w:tcPr>
          <w:p w:rsidR="00AF4994" w:rsidRPr="00EA2A72" w:rsidRDefault="00AF4994" w:rsidP="00AD28C0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>
              <w:rPr>
                <w:rFonts w:ascii="Arial" w:hAnsi="Arial" w:cs="Arial" w:hint="eastAsia"/>
                <w:szCs w:val="21"/>
                <w:lang w:bidi="en-US"/>
              </w:rPr>
              <w:t>一套</w:t>
            </w:r>
          </w:p>
        </w:tc>
      </w:tr>
    </w:tbl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二、技术要求</w:t>
      </w:r>
    </w:p>
    <w:p w:rsidR="00BF0879" w:rsidRPr="00EA2A72" w:rsidRDefault="00E25B0F" w:rsidP="00AD28C0">
      <w:pPr>
        <w:tabs>
          <w:tab w:val="left" w:pos="5865"/>
        </w:tabs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BF0879" w:rsidRPr="00EA2A72">
        <w:rPr>
          <w:rFonts w:ascii="Arial" w:eastAsia="宋体" w:hAnsi="Arial" w:cs="Arial"/>
          <w:szCs w:val="21"/>
          <w:lang w:bidi="en-US"/>
        </w:rPr>
        <w:t xml:space="preserve">1. </w:t>
      </w:r>
      <w:r w:rsidR="00AF4994">
        <w:rPr>
          <w:rFonts w:ascii="Arial" w:eastAsia="宋体" w:hAnsi="宋体" w:cs="Arial" w:hint="eastAsia"/>
          <w:szCs w:val="21"/>
          <w:lang w:bidi="en-US"/>
        </w:rPr>
        <w:t>提供四轴精确运动控制</w:t>
      </w:r>
      <w:r w:rsidR="00AD28C0" w:rsidRPr="00EA2A72">
        <w:rPr>
          <w:rFonts w:ascii="Arial" w:eastAsia="宋体" w:hAnsi="宋体" w:cs="Arial"/>
          <w:szCs w:val="21"/>
          <w:lang w:bidi="en-US"/>
        </w:rPr>
        <w:t>；</w:t>
      </w:r>
    </w:p>
    <w:p w:rsidR="00AD28C0" w:rsidRPr="00EA2A72" w:rsidRDefault="00BF0879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E25B0F" w:rsidRPr="00EA2A72">
        <w:rPr>
          <w:rFonts w:ascii="Arial" w:eastAsia="宋体" w:hAnsi="Arial" w:cs="Arial"/>
          <w:szCs w:val="21"/>
          <w:lang w:bidi="en-US"/>
        </w:rPr>
        <w:t>2</w:t>
      </w:r>
      <w:r w:rsidR="004A05FC" w:rsidRPr="00EA2A72">
        <w:rPr>
          <w:rFonts w:ascii="Arial" w:eastAsia="宋体" w:hAnsi="Arial" w:cs="Arial"/>
          <w:szCs w:val="21"/>
          <w:lang w:bidi="en-US"/>
        </w:rPr>
        <w:t>.</w:t>
      </w:r>
      <w:r w:rsidR="00AF4994">
        <w:rPr>
          <w:rFonts w:ascii="Arial" w:eastAsia="宋体" w:hAnsi="宋体" w:cs="Arial" w:hint="eastAsia"/>
          <w:szCs w:val="21"/>
          <w:lang w:bidi="en-US"/>
        </w:rPr>
        <w:t>控制器提供接口，可以使用</w:t>
      </w:r>
      <w:r w:rsidR="00AF4994">
        <w:rPr>
          <w:rFonts w:ascii="Arial" w:eastAsia="宋体" w:hAnsi="宋体" w:cs="Arial" w:hint="eastAsia"/>
          <w:szCs w:val="21"/>
          <w:lang w:bidi="en-US"/>
        </w:rPr>
        <w:t>PC</w:t>
      </w:r>
      <w:r w:rsidR="00AF4994">
        <w:rPr>
          <w:rFonts w:ascii="Arial" w:eastAsia="宋体" w:hAnsi="宋体" w:cs="Arial" w:hint="eastAsia"/>
          <w:szCs w:val="21"/>
          <w:lang w:bidi="en-US"/>
        </w:rPr>
        <w:t>控制软件控制</w:t>
      </w:r>
      <w:r w:rsidR="00AD28C0" w:rsidRPr="00EA2A72">
        <w:rPr>
          <w:rFonts w:ascii="Arial" w:eastAsia="宋体" w:hAnsi="宋体" w:cs="Arial"/>
          <w:szCs w:val="21"/>
          <w:lang w:bidi="en-US"/>
        </w:rPr>
        <w:t>；</w:t>
      </w:r>
    </w:p>
    <w:p w:rsidR="00BF0879" w:rsidRPr="00EA2A72" w:rsidRDefault="00E25B0F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BF0879" w:rsidRPr="00EA2A72">
        <w:rPr>
          <w:rFonts w:ascii="Arial" w:eastAsia="宋体" w:hAnsi="Arial" w:cs="Arial"/>
          <w:szCs w:val="21"/>
          <w:lang w:bidi="en-US"/>
        </w:rPr>
        <w:t xml:space="preserve">3. </w:t>
      </w:r>
      <w:r w:rsidR="00C249AE">
        <w:rPr>
          <w:rFonts w:ascii="Arial" w:eastAsia="宋体" w:hAnsi="Arial" w:cs="Arial" w:hint="eastAsia"/>
          <w:szCs w:val="21"/>
          <w:lang w:bidi="en-US"/>
        </w:rPr>
        <w:t>行程</w:t>
      </w:r>
      <w:r w:rsidR="00C249AE">
        <w:rPr>
          <w:rFonts w:ascii="Arial" w:eastAsia="宋体" w:hAnsi="Arial" w:cs="Arial" w:hint="eastAsia"/>
          <w:szCs w:val="21"/>
          <w:lang w:bidi="en-US"/>
        </w:rPr>
        <w:t>20mm</w:t>
      </w:r>
      <w:r w:rsidR="00C249AE">
        <w:rPr>
          <w:rFonts w:ascii="Arial" w:eastAsia="宋体" w:hAnsi="Arial" w:cs="Arial" w:hint="eastAsia"/>
          <w:szCs w:val="21"/>
          <w:lang w:bidi="en-US"/>
        </w:rPr>
        <w:t>以上</w:t>
      </w:r>
    </w:p>
    <w:p w:rsidR="00AD28C0" w:rsidRPr="00EA2A72" w:rsidRDefault="00E25B0F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2.4.</w:t>
      </w:r>
      <w:r w:rsidR="00C249AE">
        <w:rPr>
          <w:rFonts w:ascii="Arial" w:eastAsia="宋体" w:hAnsi="Arial" w:cs="Arial" w:hint="eastAsia"/>
          <w:szCs w:val="21"/>
          <w:lang w:bidi="en-US"/>
        </w:rPr>
        <w:t>最小位移小于</w:t>
      </w:r>
      <w:r w:rsidR="00C249AE">
        <w:rPr>
          <w:rFonts w:ascii="Arial" w:eastAsia="宋体" w:hAnsi="Arial" w:cs="Arial" w:hint="eastAsia"/>
          <w:szCs w:val="21"/>
          <w:lang w:bidi="en-US"/>
        </w:rPr>
        <w:t>0.</w:t>
      </w:r>
      <w:r w:rsidR="001879AA">
        <w:rPr>
          <w:rFonts w:ascii="Arial" w:eastAsia="宋体" w:hAnsi="Arial" w:cs="Arial" w:hint="eastAsia"/>
          <w:szCs w:val="21"/>
          <w:lang w:bidi="en-US"/>
        </w:rPr>
        <w:t>2</w:t>
      </w:r>
      <w:r w:rsidR="00C249AE">
        <w:rPr>
          <w:rFonts w:ascii="Arial" w:eastAsia="宋体" w:hAnsi="Arial" w:cs="Arial" w:hint="eastAsia"/>
          <w:szCs w:val="21"/>
          <w:lang w:bidi="en-US"/>
        </w:rPr>
        <w:t>um</w:t>
      </w:r>
    </w:p>
    <w:p w:rsidR="00BF0879" w:rsidRPr="00EA2A72" w:rsidRDefault="00E25B0F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2C40D4">
        <w:rPr>
          <w:rFonts w:ascii="Arial" w:eastAsia="宋体" w:hAnsi="Arial" w:cs="Arial" w:hint="eastAsia"/>
          <w:szCs w:val="21"/>
          <w:lang w:bidi="en-US"/>
        </w:rPr>
        <w:t>5</w:t>
      </w:r>
      <w:r w:rsidRPr="00EA2A72">
        <w:rPr>
          <w:rFonts w:ascii="Arial" w:eastAsia="宋体" w:hAnsi="Arial" w:cs="Arial"/>
          <w:szCs w:val="21"/>
          <w:lang w:bidi="en-US"/>
        </w:rPr>
        <w:t xml:space="preserve">. </w:t>
      </w:r>
      <w:r w:rsidR="00AD28C0" w:rsidRPr="00EA2A72">
        <w:rPr>
          <w:rFonts w:ascii="Arial" w:eastAsia="宋体" w:hAnsi="宋体" w:cs="Arial"/>
          <w:szCs w:val="21"/>
          <w:lang w:bidi="en-US"/>
        </w:rPr>
        <w:t>具体参数，见下表：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5651"/>
      </w:tblGrid>
      <w:tr w:rsidR="00B11602" w:rsidRPr="00EA2A72" w:rsidTr="00C249AE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1879AA" w:rsidP="00C249AE">
            <w:pPr>
              <w:rPr>
                <w:rFonts w:ascii="Arial" w:hAnsi="Arial" w:cs="Arial"/>
                <w:szCs w:val="21"/>
              </w:rPr>
            </w:pPr>
            <w:bookmarkStart w:id="1" w:name="OLE_LINK6"/>
            <w:bookmarkStart w:id="2" w:name="OLE_LINK7"/>
            <w:bookmarkStart w:id="3" w:name="OLE_LINK8"/>
            <w:bookmarkStart w:id="4" w:name="OLE_LINK9"/>
            <w:r>
              <w:rPr>
                <w:rFonts w:ascii="Arial" w:hAnsi="Calibri" w:cs="Arial" w:hint="eastAsia"/>
                <w:szCs w:val="21"/>
              </w:rPr>
              <w:t>微操作器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1879AA" w:rsidP="00BC029C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四轴运动，配有相关固定件</w:t>
            </w:r>
          </w:p>
        </w:tc>
      </w:tr>
      <w:tr w:rsidR="00B11602" w:rsidRPr="00EA2A72" w:rsidTr="00C249AE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1879AA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Calibri" w:cs="Arial" w:hint="eastAsia"/>
                <w:szCs w:val="21"/>
              </w:rPr>
              <w:t>运动控制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1879AA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Calibri" w:cs="Arial" w:hint="eastAsia"/>
                <w:szCs w:val="21"/>
              </w:rPr>
              <w:t>有手动控制功能，提供通信接口进行自动控制</w:t>
            </w:r>
          </w:p>
        </w:tc>
      </w:tr>
      <w:tr w:rsidR="00B11602" w:rsidRPr="00EA2A72" w:rsidTr="00C249AE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903C1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Calibri" w:cs="Arial" w:hint="eastAsia"/>
                <w:szCs w:val="21"/>
              </w:rPr>
              <w:t>行程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903C1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20mm</w:t>
            </w:r>
          </w:p>
        </w:tc>
      </w:tr>
      <w:tr w:rsidR="00B11602" w:rsidRPr="00EA2A72" w:rsidTr="00C249AE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903C1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Calibri" w:cs="Arial" w:hint="eastAsia"/>
                <w:szCs w:val="21"/>
              </w:rPr>
              <w:t>负载</w:t>
            </w:r>
          </w:p>
        </w:tc>
        <w:tc>
          <w:tcPr>
            <w:tcW w:w="5651" w:type="dxa"/>
            <w:shd w:val="clear" w:color="auto" w:fill="auto"/>
          </w:tcPr>
          <w:p w:rsidR="00B11602" w:rsidRPr="00B60F8B" w:rsidRDefault="00B60F8B" w:rsidP="00B60F8B">
            <w:pPr>
              <w:rPr>
                <w:rFonts w:ascii="Arial" w:hAnsi="Arial" w:cs="Arial"/>
                <w:szCs w:val="21"/>
              </w:rPr>
            </w:pPr>
            <w:r w:rsidRPr="00B60F8B">
              <w:rPr>
                <w:rFonts w:ascii="Arial" w:hAnsi="Arial" w:cs="Arial" w:hint="eastAsia"/>
                <w:szCs w:val="21"/>
              </w:rPr>
              <w:t>&gt;</w:t>
            </w:r>
            <w:r w:rsidR="00B903C1" w:rsidRPr="00B60F8B">
              <w:rPr>
                <w:rFonts w:ascii="Arial" w:hAnsi="Arial" w:cs="Arial" w:hint="eastAsia"/>
                <w:szCs w:val="21"/>
              </w:rPr>
              <w:t>1kg</w:t>
            </w:r>
          </w:p>
        </w:tc>
      </w:tr>
      <w:tr w:rsidR="00B11602" w:rsidRPr="00EA2A72" w:rsidTr="00C249AE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60F8B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最小控制位移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60F8B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&lt; 0.2um</w:t>
            </w:r>
          </w:p>
        </w:tc>
      </w:tr>
      <w:tr w:rsidR="00B11602" w:rsidRPr="00EA2A72" w:rsidTr="00C249AE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60F8B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Calibri" w:cs="Arial" w:hint="eastAsia"/>
                <w:szCs w:val="21"/>
              </w:rPr>
              <w:t>回差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60F8B" w:rsidP="003A11A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&lt; 5um</w:t>
            </w:r>
          </w:p>
        </w:tc>
      </w:tr>
      <w:tr w:rsidR="00B11602" w:rsidRPr="00EA2A72" w:rsidTr="00C249AE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60F8B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重复定位精度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60F8B" w:rsidP="003A11A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2um</w:t>
            </w:r>
          </w:p>
        </w:tc>
      </w:tr>
      <w:tr w:rsidR="00B11602" w:rsidRPr="00EA2A72" w:rsidTr="00C249AE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60F8B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Calibri" w:cs="Arial" w:hint="eastAsia"/>
                <w:szCs w:val="21"/>
              </w:rPr>
              <w:t>速度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60F8B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1mm/s</w:t>
            </w:r>
          </w:p>
        </w:tc>
      </w:tr>
      <w:tr w:rsidR="00B11602" w:rsidRPr="00EA2A72" w:rsidTr="00C249AE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60F8B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Calibri" w:cs="Arial" w:hint="eastAsia"/>
                <w:szCs w:val="21"/>
              </w:rPr>
              <w:t>控制接口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60F8B" w:rsidP="00C249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串口</w:t>
            </w:r>
            <w:r>
              <w:rPr>
                <w:rFonts w:ascii="Arial" w:hAnsi="Arial" w:cs="Arial" w:hint="eastAsia"/>
                <w:szCs w:val="21"/>
              </w:rPr>
              <w:t>/USB</w:t>
            </w:r>
          </w:p>
        </w:tc>
      </w:tr>
      <w:tr w:rsidR="00B60F8B" w:rsidRPr="00EA2A72" w:rsidTr="00C249AE">
        <w:trPr>
          <w:trHeight w:val="288"/>
        </w:trPr>
        <w:tc>
          <w:tcPr>
            <w:tcW w:w="1999" w:type="dxa"/>
            <w:shd w:val="clear" w:color="auto" w:fill="auto"/>
          </w:tcPr>
          <w:p w:rsidR="00B60F8B" w:rsidRPr="00EA2A72" w:rsidRDefault="00B60F8B" w:rsidP="00C249AE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保质期</w:t>
            </w:r>
          </w:p>
        </w:tc>
        <w:tc>
          <w:tcPr>
            <w:tcW w:w="5651" w:type="dxa"/>
            <w:shd w:val="clear" w:color="auto" w:fill="auto"/>
          </w:tcPr>
          <w:p w:rsidR="00B60F8B" w:rsidRPr="00EA2A72" w:rsidRDefault="00B60F8B" w:rsidP="00C249AE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1</w:t>
            </w:r>
            <w:r w:rsidRPr="00EA2A72">
              <w:rPr>
                <w:rFonts w:ascii="Arial" w:hAnsi="Calibri" w:cs="Arial"/>
                <w:szCs w:val="21"/>
              </w:rPr>
              <w:t>年</w:t>
            </w:r>
          </w:p>
        </w:tc>
      </w:tr>
      <w:bookmarkEnd w:id="1"/>
      <w:bookmarkEnd w:id="2"/>
      <w:bookmarkEnd w:id="3"/>
      <w:bookmarkEnd w:id="4"/>
    </w:tbl>
    <w:p w:rsidR="00AD28C0" w:rsidRPr="00EA2A72" w:rsidRDefault="00AD28C0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</w:p>
    <w:p w:rsidR="00AD28C0" w:rsidRPr="00EA2A72" w:rsidRDefault="00AD28C0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</w:p>
    <w:p w:rsidR="000B7A8B" w:rsidRPr="00EA2A72" w:rsidRDefault="000B7A8B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4A05FC" w:rsidRPr="00EA2A72">
        <w:rPr>
          <w:rFonts w:ascii="Arial" w:eastAsia="宋体" w:hAnsi="Arial" w:cs="Arial"/>
          <w:szCs w:val="21"/>
          <w:lang w:bidi="en-US"/>
        </w:rPr>
        <w:t>7</w:t>
      </w:r>
      <w:r w:rsidRPr="00EA2A72">
        <w:rPr>
          <w:rFonts w:ascii="Arial" w:eastAsia="宋体" w:hAnsi="Arial" w:cs="Arial"/>
          <w:szCs w:val="21"/>
          <w:lang w:bidi="en-US"/>
        </w:rPr>
        <w:t xml:space="preserve">. </w:t>
      </w:r>
      <w:r w:rsidRPr="00EA2A72">
        <w:rPr>
          <w:rFonts w:ascii="Arial" w:eastAsia="宋体" w:hAnsi="宋体" w:cs="Arial"/>
          <w:szCs w:val="21"/>
          <w:lang w:bidi="en-US"/>
        </w:rPr>
        <w:t>基本配制</w:t>
      </w:r>
    </w:p>
    <w:p w:rsidR="000B7A8B" w:rsidRPr="00EA2A72" w:rsidRDefault="00B60F8B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>
        <w:rPr>
          <w:rFonts w:ascii="Arial" w:eastAsia="宋体" w:hAnsi="宋体" w:cs="Arial" w:hint="eastAsia"/>
          <w:szCs w:val="21"/>
          <w:lang w:bidi="en-US"/>
        </w:rPr>
        <w:t>微操作器</w:t>
      </w:r>
      <w:r w:rsidR="000B7A8B" w:rsidRPr="00EA2A72">
        <w:rPr>
          <w:rFonts w:ascii="Arial" w:eastAsia="宋体" w:hAnsi="Arial" w:cs="Arial"/>
          <w:szCs w:val="21"/>
          <w:lang w:bidi="en-US"/>
        </w:rPr>
        <w:t xml:space="preserve">  1</w:t>
      </w:r>
      <w:r>
        <w:rPr>
          <w:rFonts w:ascii="Arial" w:eastAsia="宋体" w:hAnsi="宋体" w:cs="Arial" w:hint="eastAsia"/>
          <w:szCs w:val="21"/>
          <w:lang w:bidi="en-US"/>
        </w:rPr>
        <w:t>套</w:t>
      </w:r>
    </w:p>
    <w:p w:rsidR="000B7A8B" w:rsidRPr="00EA2A72" w:rsidRDefault="00B60F8B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>
        <w:rPr>
          <w:rFonts w:ascii="Arial" w:eastAsia="宋体" w:hAnsi="宋体" w:cs="Arial" w:hint="eastAsia"/>
          <w:szCs w:val="21"/>
          <w:lang w:bidi="en-US"/>
        </w:rPr>
        <w:t>微操控制器</w:t>
      </w:r>
      <w:r w:rsidR="004A05FC" w:rsidRPr="00EA2A72">
        <w:rPr>
          <w:rFonts w:ascii="Arial" w:eastAsia="宋体" w:hAnsi="Arial" w:cs="Arial"/>
          <w:szCs w:val="21"/>
          <w:lang w:bidi="en-US"/>
        </w:rPr>
        <w:t>1</w:t>
      </w:r>
      <w:r w:rsidR="000B7A8B" w:rsidRPr="00EA2A72">
        <w:rPr>
          <w:rFonts w:ascii="Arial" w:eastAsia="宋体" w:hAnsi="宋体" w:cs="Arial"/>
          <w:szCs w:val="21"/>
          <w:lang w:bidi="en-US"/>
        </w:rPr>
        <w:t>套</w:t>
      </w:r>
    </w:p>
    <w:p w:rsidR="004A05FC" w:rsidRPr="00B60F8B" w:rsidRDefault="00B60F8B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>
        <w:rPr>
          <w:rFonts w:ascii="Arial" w:eastAsia="宋体" w:hAnsi="宋体" w:cs="Arial" w:hint="eastAsia"/>
          <w:szCs w:val="21"/>
          <w:lang w:bidi="en-US"/>
        </w:rPr>
        <w:t>连接电缆</w:t>
      </w:r>
      <w:r>
        <w:rPr>
          <w:rFonts w:ascii="Arial" w:eastAsia="宋体" w:hAnsi="Arial" w:cs="Arial" w:hint="eastAsia"/>
          <w:szCs w:val="21"/>
          <w:lang w:bidi="en-US"/>
        </w:rPr>
        <w:t>2</w:t>
      </w:r>
      <w:r>
        <w:rPr>
          <w:rFonts w:ascii="Arial" w:eastAsia="宋体" w:hAnsi="Arial" w:cs="Arial" w:hint="eastAsia"/>
          <w:szCs w:val="21"/>
          <w:lang w:bidi="en-US"/>
        </w:rPr>
        <w:t>条</w:t>
      </w:r>
    </w:p>
    <w:p w:rsidR="00E97596" w:rsidRPr="00B60F8B" w:rsidRDefault="00E97596" w:rsidP="00E97596">
      <w:pPr>
        <w:rPr>
          <w:rFonts w:ascii="Arial" w:hAnsi="Arial" w:cs="Arial"/>
          <w:szCs w:val="21"/>
        </w:rPr>
      </w:pP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bCs/>
          <w:szCs w:val="21"/>
          <w:lang w:bidi="en-US"/>
        </w:rPr>
      </w:pPr>
      <w:r w:rsidRPr="00EA2A72">
        <w:rPr>
          <w:rFonts w:ascii="Arial" w:eastAsia="宋体" w:hAnsi="宋体" w:cs="Arial"/>
          <w:bCs/>
          <w:szCs w:val="21"/>
          <w:lang w:bidi="en-US"/>
        </w:rPr>
        <w:t>三、技术服务要求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3.1</w:t>
      </w:r>
      <w:r w:rsidRPr="00EA2A72">
        <w:rPr>
          <w:rFonts w:ascii="Arial" w:eastAsia="宋体" w:hAnsi="宋体" w:cs="Arial"/>
          <w:szCs w:val="21"/>
          <w:lang w:bidi="en-US"/>
        </w:rPr>
        <w:t>设备安装调试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在买方指定的地点完成安装调试，并配合买方进行测试验收。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3.2</w:t>
      </w:r>
      <w:r w:rsidRPr="00EA2A72">
        <w:rPr>
          <w:rFonts w:ascii="Arial" w:eastAsia="宋体" w:hAnsi="宋体" w:cs="Arial"/>
          <w:szCs w:val="21"/>
          <w:lang w:bidi="en-US"/>
        </w:rPr>
        <w:t>技术培训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卖方须到买方提供的现场免费安装调试，并进行操作试验，直到运转正常，为买方的使用</w:t>
      </w:r>
      <w:r w:rsidRPr="00EA2A72">
        <w:rPr>
          <w:rFonts w:ascii="Arial" w:eastAsia="宋体" w:hAnsi="宋体" w:cs="Arial"/>
          <w:szCs w:val="21"/>
          <w:lang w:bidi="en-US"/>
        </w:rPr>
        <w:lastRenderedPageBreak/>
        <w:t>操作人员提供免费的操作及维护培训。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3.3</w:t>
      </w:r>
      <w:r w:rsidRPr="00EA2A72">
        <w:rPr>
          <w:rFonts w:ascii="Arial" w:eastAsia="宋体" w:hAnsi="宋体" w:cs="Arial"/>
          <w:szCs w:val="21"/>
          <w:lang w:bidi="en-US"/>
        </w:rPr>
        <w:t>质保期</w:t>
      </w:r>
    </w:p>
    <w:p w:rsidR="00E97596" w:rsidRPr="00EA2A72" w:rsidRDefault="003E23E4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保修</w:t>
      </w:r>
      <w:r w:rsidRPr="00EA2A72">
        <w:rPr>
          <w:rFonts w:ascii="Arial" w:eastAsia="宋体" w:hAnsi="Arial" w:cs="Arial"/>
          <w:szCs w:val="21"/>
          <w:lang w:bidi="en-US"/>
        </w:rPr>
        <w:t>12</w:t>
      </w:r>
      <w:r w:rsidR="00E97596" w:rsidRPr="00EA2A72">
        <w:rPr>
          <w:rFonts w:ascii="Arial" w:eastAsia="宋体" w:hAnsi="宋体" w:cs="Arial"/>
          <w:szCs w:val="21"/>
          <w:lang w:bidi="en-US"/>
        </w:rPr>
        <w:t>个月</w:t>
      </w:r>
      <w:r w:rsidRPr="00EA2A72">
        <w:rPr>
          <w:rFonts w:ascii="Arial" w:eastAsia="宋体" w:hAnsi="Arial" w:cs="Arial"/>
          <w:szCs w:val="21"/>
          <w:lang w:bidi="en-US"/>
        </w:rPr>
        <w:t>,</w:t>
      </w:r>
      <w:r w:rsidRPr="00EA2A72">
        <w:rPr>
          <w:rFonts w:ascii="Arial" w:eastAsia="宋体" w:hAnsi="宋体" w:cs="Arial"/>
          <w:szCs w:val="21"/>
          <w:lang w:bidi="en-US"/>
        </w:rPr>
        <w:t>终身维修</w:t>
      </w:r>
      <w:r w:rsidR="00E97596" w:rsidRPr="00EA2A72">
        <w:rPr>
          <w:rFonts w:ascii="Arial" w:eastAsia="宋体" w:hAnsi="宋体" w:cs="Arial"/>
          <w:szCs w:val="21"/>
          <w:lang w:bidi="en-US"/>
        </w:rPr>
        <w:t>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3.4</w:t>
      </w:r>
      <w:r w:rsidRPr="00EA2A72">
        <w:rPr>
          <w:rFonts w:ascii="Arial" w:eastAsia="宋体" w:hAnsi="宋体" w:cs="Arial"/>
          <w:szCs w:val="21"/>
          <w:lang w:bidi="en-US"/>
        </w:rPr>
        <w:t>维修响应时间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接到维修通知后，</w:t>
      </w:r>
      <w:r w:rsidRPr="00EA2A72">
        <w:rPr>
          <w:rFonts w:ascii="Arial" w:eastAsia="宋体" w:hAnsi="Arial" w:cs="Arial"/>
          <w:szCs w:val="21"/>
          <w:lang w:bidi="en-US"/>
        </w:rPr>
        <w:t>1</w:t>
      </w:r>
      <w:r w:rsidRPr="00EA2A72">
        <w:rPr>
          <w:rFonts w:ascii="Arial" w:eastAsia="宋体" w:hAnsi="宋体" w:cs="Arial"/>
          <w:szCs w:val="21"/>
          <w:lang w:bidi="en-US"/>
        </w:rPr>
        <w:t>个工作日内作出响应，</w:t>
      </w:r>
      <w:r w:rsidR="00E25B0F" w:rsidRPr="00EA2A72">
        <w:rPr>
          <w:rFonts w:ascii="Arial" w:eastAsia="宋体" w:hAnsi="Arial" w:cs="Arial"/>
          <w:szCs w:val="21"/>
          <w:lang w:bidi="en-US"/>
        </w:rPr>
        <w:t>3</w:t>
      </w:r>
      <w:r w:rsidR="00E25B0F" w:rsidRPr="00EA2A72">
        <w:rPr>
          <w:rFonts w:ascii="Arial" w:eastAsia="宋体" w:hAnsi="宋体" w:cs="Arial"/>
          <w:szCs w:val="21"/>
          <w:lang w:bidi="en-US"/>
        </w:rPr>
        <w:t>个工作日内</w:t>
      </w:r>
      <w:r w:rsidRPr="00EA2A72">
        <w:rPr>
          <w:rFonts w:ascii="Arial" w:eastAsia="宋体" w:hAnsi="宋体" w:cs="Arial"/>
          <w:szCs w:val="21"/>
          <w:lang w:bidi="en-US"/>
        </w:rPr>
        <w:t>到场排除故障。</w:t>
      </w:r>
    </w:p>
    <w:p w:rsidR="00C249AE" w:rsidRDefault="00E97596" w:rsidP="00E97596">
      <w:pPr>
        <w:spacing w:line="360" w:lineRule="auto"/>
        <w:jc w:val="left"/>
      </w:pPr>
      <w:r w:rsidRPr="00EA2A72">
        <w:rPr>
          <w:rFonts w:ascii="Arial" w:eastAsia="楷体_GB2312" w:hAnsi="Times New Roman" w:cs="Arial"/>
          <w:szCs w:val="21"/>
        </w:rPr>
        <w:t>注：该设备办理免税，如不能办理免税，所有费</w:t>
      </w:r>
      <w:r w:rsidRPr="00EA2A72">
        <w:rPr>
          <w:rFonts w:ascii="Times New Roman" w:eastAsia="楷体_GB2312" w:hAnsi="Times New Roman" w:cs="Times New Roman" w:hint="eastAsia"/>
          <w:szCs w:val="21"/>
        </w:rPr>
        <w:t>用由中标厂家承</w:t>
      </w:r>
      <w:r w:rsidRPr="00E97596">
        <w:rPr>
          <w:rFonts w:ascii="Times New Roman" w:eastAsia="楷体_GB2312" w:hAnsi="Times New Roman" w:cs="Times New Roman" w:hint="eastAsia"/>
          <w:sz w:val="24"/>
          <w:szCs w:val="24"/>
        </w:rPr>
        <w:t>担。</w:t>
      </w:r>
    </w:p>
    <w:sectPr w:rsidR="00C249AE" w:rsidSect="00D2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EEC" w:rsidRDefault="00266EEC" w:rsidP="00E97596">
      <w:r>
        <w:separator/>
      </w:r>
    </w:p>
  </w:endnote>
  <w:endnote w:type="continuationSeparator" w:id="1">
    <w:p w:rsidR="00266EEC" w:rsidRDefault="00266EEC" w:rsidP="00E9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EEC" w:rsidRDefault="00266EEC" w:rsidP="00E97596">
      <w:r>
        <w:separator/>
      </w:r>
    </w:p>
  </w:footnote>
  <w:footnote w:type="continuationSeparator" w:id="1">
    <w:p w:rsidR="00266EEC" w:rsidRDefault="00266EEC" w:rsidP="00E97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B75"/>
    <w:multiLevelType w:val="hybridMultilevel"/>
    <w:tmpl w:val="F35216E6"/>
    <w:lvl w:ilvl="0" w:tplc="11D0BE10">
      <w:start w:val="2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885DBC"/>
    <w:multiLevelType w:val="multilevel"/>
    <w:tmpl w:val="725A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596"/>
    <w:rsid w:val="000B7A8B"/>
    <w:rsid w:val="001879AA"/>
    <w:rsid w:val="00266EEC"/>
    <w:rsid w:val="002C40D4"/>
    <w:rsid w:val="00360B73"/>
    <w:rsid w:val="003677CB"/>
    <w:rsid w:val="0039309A"/>
    <w:rsid w:val="003A11A2"/>
    <w:rsid w:val="003E23E4"/>
    <w:rsid w:val="003E62D5"/>
    <w:rsid w:val="004A05FC"/>
    <w:rsid w:val="005313B3"/>
    <w:rsid w:val="00563BE3"/>
    <w:rsid w:val="005E11D8"/>
    <w:rsid w:val="007D7387"/>
    <w:rsid w:val="007E5382"/>
    <w:rsid w:val="008249D2"/>
    <w:rsid w:val="00851296"/>
    <w:rsid w:val="00895875"/>
    <w:rsid w:val="008B2FF1"/>
    <w:rsid w:val="009A377F"/>
    <w:rsid w:val="009E5699"/>
    <w:rsid w:val="00A21296"/>
    <w:rsid w:val="00A62576"/>
    <w:rsid w:val="00A86AA0"/>
    <w:rsid w:val="00AD28C0"/>
    <w:rsid w:val="00AD7772"/>
    <w:rsid w:val="00AF4994"/>
    <w:rsid w:val="00B11602"/>
    <w:rsid w:val="00B60F8B"/>
    <w:rsid w:val="00B903C1"/>
    <w:rsid w:val="00BA5141"/>
    <w:rsid w:val="00BC029C"/>
    <w:rsid w:val="00BF0879"/>
    <w:rsid w:val="00C249AE"/>
    <w:rsid w:val="00D27D2A"/>
    <w:rsid w:val="00D30F00"/>
    <w:rsid w:val="00DF6889"/>
    <w:rsid w:val="00E13CBE"/>
    <w:rsid w:val="00E25B0F"/>
    <w:rsid w:val="00E37D0E"/>
    <w:rsid w:val="00E70977"/>
    <w:rsid w:val="00E97596"/>
    <w:rsid w:val="00EA2A72"/>
    <w:rsid w:val="00F17CED"/>
    <w:rsid w:val="00F2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5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09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0977"/>
    <w:rPr>
      <w:sz w:val="18"/>
      <w:szCs w:val="18"/>
    </w:rPr>
  </w:style>
  <w:style w:type="paragraph" w:styleId="a6">
    <w:name w:val="List Paragraph"/>
    <w:basedOn w:val="a"/>
    <w:uiPriority w:val="34"/>
    <w:qFormat/>
    <w:rsid w:val="00B60F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5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09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0977"/>
    <w:rPr>
      <w:sz w:val="18"/>
      <w:szCs w:val="18"/>
    </w:rPr>
  </w:style>
  <w:style w:type="paragraph" w:styleId="a6">
    <w:name w:val="List Paragraph"/>
    <w:basedOn w:val="a"/>
    <w:uiPriority w:val="34"/>
    <w:qFormat/>
    <w:rsid w:val="00B60F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>www.dadighost.com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GW</cp:lastModifiedBy>
  <cp:revision>2</cp:revision>
  <cp:lastPrinted>2015-10-12T04:05:00Z</cp:lastPrinted>
  <dcterms:created xsi:type="dcterms:W3CDTF">2015-11-13T04:45:00Z</dcterms:created>
  <dcterms:modified xsi:type="dcterms:W3CDTF">2015-11-13T04:45:00Z</dcterms:modified>
</cp:coreProperties>
</file>